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AEC4" w14:textId="30229DBC" w:rsidR="004D3A0D" w:rsidRPr="004D3A0D" w:rsidRDefault="00A31CA1" w:rsidP="004D3A0D">
      <w:pPr>
        <w:jc w:val="center"/>
        <w:rPr>
          <w:rFonts w:ascii="Arial" w:hAnsi="Arial" w:cs="Arial"/>
          <w:b/>
          <w:sz w:val="22"/>
          <w:szCs w:val="22"/>
        </w:rPr>
      </w:pPr>
      <w:r w:rsidRPr="004D3A0D">
        <w:rPr>
          <w:rFonts w:ascii="Arial" w:hAnsi="Arial" w:cs="Arial"/>
          <w:b/>
          <w:sz w:val="22"/>
          <w:szCs w:val="22"/>
        </w:rPr>
        <w:t>STA. LUCIA LAND, INC.</w:t>
      </w:r>
      <w:r>
        <w:rPr>
          <w:rFonts w:ascii="Arial" w:hAnsi="Arial" w:cs="Arial"/>
          <w:b/>
          <w:sz w:val="22"/>
          <w:szCs w:val="22"/>
        </w:rPr>
        <w:t xml:space="preserve"> </w:t>
      </w:r>
      <w:r w:rsidR="00B17A90">
        <w:rPr>
          <w:rFonts w:ascii="Arial" w:hAnsi="Arial" w:cs="Arial"/>
          <w:b/>
          <w:sz w:val="22"/>
          <w:szCs w:val="22"/>
        </w:rPr>
        <w:t>(“SLI” or the “Corporation”)</w:t>
      </w:r>
    </w:p>
    <w:p w14:paraId="0B343A85" w14:textId="2C2F0EB2" w:rsidR="004D3A0D" w:rsidRPr="004D3A0D" w:rsidRDefault="004D3A0D" w:rsidP="004D3A0D">
      <w:pPr>
        <w:jc w:val="center"/>
        <w:rPr>
          <w:rFonts w:ascii="Arial" w:hAnsi="Arial" w:cs="Arial"/>
          <w:b/>
          <w:sz w:val="22"/>
          <w:szCs w:val="22"/>
        </w:rPr>
      </w:pPr>
      <w:r w:rsidRPr="004D3A0D">
        <w:rPr>
          <w:rFonts w:ascii="Arial" w:hAnsi="Arial" w:cs="Arial"/>
          <w:b/>
          <w:sz w:val="22"/>
          <w:szCs w:val="22"/>
        </w:rPr>
        <w:t>202</w:t>
      </w:r>
      <w:r w:rsidR="00A31CA1">
        <w:rPr>
          <w:rFonts w:ascii="Arial" w:hAnsi="Arial" w:cs="Arial"/>
          <w:b/>
          <w:sz w:val="22"/>
          <w:szCs w:val="22"/>
        </w:rPr>
        <w:t>6</w:t>
      </w:r>
      <w:r w:rsidRPr="004D3A0D">
        <w:rPr>
          <w:rFonts w:ascii="Arial" w:hAnsi="Arial" w:cs="Arial"/>
          <w:b/>
          <w:sz w:val="22"/>
          <w:szCs w:val="22"/>
        </w:rPr>
        <w:t xml:space="preserve"> Annual Stockholders’ Meeting</w:t>
      </w:r>
    </w:p>
    <w:p w14:paraId="6DB5C553" w14:textId="283104C5" w:rsidR="004D3A0D" w:rsidRDefault="00A31CA1" w:rsidP="004D3A0D">
      <w:pPr>
        <w:jc w:val="center"/>
        <w:rPr>
          <w:rFonts w:ascii="Arial" w:hAnsi="Arial" w:cs="Arial"/>
          <w:b/>
          <w:sz w:val="22"/>
          <w:szCs w:val="22"/>
        </w:rPr>
      </w:pPr>
      <w:r>
        <w:rPr>
          <w:rFonts w:ascii="Arial" w:hAnsi="Arial" w:cs="Arial"/>
          <w:b/>
          <w:sz w:val="22"/>
          <w:szCs w:val="22"/>
        </w:rPr>
        <w:t xml:space="preserve">19 </w:t>
      </w:r>
      <w:r w:rsidR="004A54F9">
        <w:rPr>
          <w:rFonts w:ascii="Arial" w:hAnsi="Arial" w:cs="Arial"/>
          <w:b/>
          <w:sz w:val="22"/>
          <w:szCs w:val="22"/>
        </w:rPr>
        <w:t>June</w:t>
      </w:r>
      <w:r w:rsidR="004D3A0D" w:rsidRPr="004D3A0D">
        <w:rPr>
          <w:rFonts w:ascii="Arial" w:hAnsi="Arial" w:cs="Arial"/>
          <w:b/>
          <w:sz w:val="22"/>
          <w:szCs w:val="22"/>
        </w:rPr>
        <w:t xml:space="preserve"> 202</w:t>
      </w:r>
      <w:r>
        <w:rPr>
          <w:rFonts w:ascii="Arial" w:hAnsi="Arial" w:cs="Arial"/>
          <w:b/>
          <w:sz w:val="22"/>
          <w:szCs w:val="22"/>
        </w:rPr>
        <w:t>6 (Friday)</w:t>
      </w:r>
      <w:r w:rsidR="004D3A0D" w:rsidRPr="004D3A0D">
        <w:rPr>
          <w:rFonts w:ascii="Arial" w:hAnsi="Arial" w:cs="Arial"/>
          <w:b/>
          <w:sz w:val="22"/>
          <w:szCs w:val="22"/>
        </w:rPr>
        <w:t>, 8:00 a.m.</w:t>
      </w:r>
    </w:p>
    <w:p w14:paraId="715FF488" w14:textId="77777777" w:rsidR="00C73E3D" w:rsidRDefault="00C73E3D" w:rsidP="004D3A0D">
      <w:pPr>
        <w:jc w:val="center"/>
        <w:rPr>
          <w:rFonts w:ascii="Arial" w:hAnsi="Arial" w:cs="Arial"/>
          <w:b/>
          <w:sz w:val="22"/>
          <w:szCs w:val="22"/>
        </w:rPr>
      </w:pPr>
    </w:p>
    <w:p w14:paraId="0934EBFD" w14:textId="77777777" w:rsidR="00C73E3D" w:rsidRPr="00A31CA1" w:rsidRDefault="00C73E3D" w:rsidP="004D3A0D">
      <w:pPr>
        <w:jc w:val="center"/>
        <w:rPr>
          <w:rFonts w:ascii="Arial" w:hAnsi="Arial" w:cs="Arial"/>
          <w:b/>
          <w:sz w:val="20"/>
          <w:szCs w:val="20"/>
        </w:rPr>
      </w:pPr>
      <w:r w:rsidRPr="00A31CA1">
        <w:rPr>
          <w:rFonts w:ascii="Arial" w:hAnsi="Arial" w:cs="Arial"/>
          <w:b/>
          <w:sz w:val="20"/>
          <w:szCs w:val="20"/>
        </w:rPr>
        <w:t xml:space="preserve">Guidelines for Participation via Remote Communication and Voting </w:t>
      </w:r>
      <w:r w:rsidR="006E6F55" w:rsidRPr="00A31CA1">
        <w:rPr>
          <w:rFonts w:ascii="Arial" w:hAnsi="Arial" w:cs="Arial"/>
          <w:b/>
          <w:i/>
          <w:iCs/>
          <w:sz w:val="20"/>
          <w:szCs w:val="20"/>
        </w:rPr>
        <w:t>in</w:t>
      </w:r>
      <w:r w:rsidR="00603D3D" w:rsidRPr="00A31CA1">
        <w:rPr>
          <w:rFonts w:ascii="Arial" w:hAnsi="Arial" w:cs="Arial"/>
          <w:b/>
          <w:i/>
          <w:iCs/>
          <w:sz w:val="20"/>
          <w:szCs w:val="20"/>
        </w:rPr>
        <w:t xml:space="preserve"> </w:t>
      </w:r>
      <w:r w:rsidR="006E6F55" w:rsidRPr="00A31CA1">
        <w:rPr>
          <w:rFonts w:ascii="Arial" w:hAnsi="Arial" w:cs="Arial"/>
          <w:b/>
          <w:i/>
          <w:sz w:val="20"/>
          <w:szCs w:val="20"/>
        </w:rPr>
        <w:t>Absentia</w:t>
      </w:r>
    </w:p>
    <w:p w14:paraId="4E4DEFA6" w14:textId="77777777" w:rsidR="00C73E3D" w:rsidRPr="00A31CA1" w:rsidRDefault="00C73E3D" w:rsidP="00C73E3D">
      <w:pPr>
        <w:jc w:val="both"/>
        <w:rPr>
          <w:rFonts w:ascii="Arial" w:hAnsi="Arial" w:cs="Arial"/>
          <w:b/>
          <w:sz w:val="20"/>
          <w:szCs w:val="20"/>
        </w:rPr>
      </w:pPr>
    </w:p>
    <w:p w14:paraId="1EEF89A0" w14:textId="4DE3D2BA" w:rsidR="00C73E3D" w:rsidRPr="00A31CA1" w:rsidRDefault="006E6F55" w:rsidP="00C73E3D">
      <w:pPr>
        <w:widowControl/>
        <w:autoSpaceDE/>
        <w:autoSpaceDN/>
        <w:jc w:val="both"/>
        <w:rPr>
          <w:rFonts w:ascii="Arial" w:hAnsi="Arial" w:cs="Arial"/>
          <w:sz w:val="20"/>
          <w:szCs w:val="20"/>
          <w:shd w:val="clear" w:color="auto" w:fill="FFFFFF"/>
        </w:rPr>
      </w:pPr>
      <w:r w:rsidRPr="00A31CA1">
        <w:rPr>
          <w:rFonts w:ascii="Arial" w:eastAsia="Times New Roman" w:hAnsi="Arial" w:cs="Arial"/>
          <w:sz w:val="20"/>
          <w:szCs w:val="20"/>
          <w:lang w:eastAsia="en-PH"/>
        </w:rPr>
        <w:t>During the Special Meeting of the Board</w:t>
      </w:r>
      <w:r w:rsidR="00CB22BA">
        <w:rPr>
          <w:rFonts w:ascii="Arial" w:eastAsia="Times New Roman" w:hAnsi="Arial" w:cs="Arial"/>
          <w:sz w:val="20"/>
          <w:szCs w:val="20"/>
          <w:lang w:eastAsia="en-PH"/>
        </w:rPr>
        <w:t xml:space="preserve"> of Directors</w:t>
      </w:r>
      <w:r w:rsidRPr="00A31CA1">
        <w:rPr>
          <w:rFonts w:ascii="Arial" w:eastAsia="Times New Roman" w:hAnsi="Arial" w:cs="Arial"/>
          <w:sz w:val="20"/>
          <w:szCs w:val="20"/>
          <w:lang w:eastAsia="en-PH"/>
        </w:rPr>
        <w:t xml:space="preserve"> held on </w:t>
      </w:r>
      <w:r w:rsidR="00CB22BA">
        <w:rPr>
          <w:rFonts w:ascii="Arial" w:eastAsia="Times New Roman" w:hAnsi="Arial" w:cs="Arial"/>
          <w:sz w:val="20"/>
          <w:szCs w:val="20"/>
          <w:lang w:eastAsia="en-PH"/>
        </w:rPr>
        <w:t>1</w:t>
      </w:r>
      <w:r w:rsidR="00513B7D">
        <w:rPr>
          <w:rFonts w:ascii="Arial" w:eastAsia="Times New Roman" w:hAnsi="Arial" w:cs="Arial"/>
          <w:sz w:val="20"/>
          <w:szCs w:val="20"/>
          <w:lang w:eastAsia="en-PH"/>
        </w:rPr>
        <w:t>8</w:t>
      </w:r>
      <w:r w:rsidR="00CB22BA" w:rsidRPr="00A31CA1">
        <w:rPr>
          <w:rFonts w:ascii="Arial" w:eastAsia="Times New Roman" w:hAnsi="Arial" w:cs="Arial"/>
          <w:sz w:val="20"/>
          <w:szCs w:val="20"/>
          <w:lang w:eastAsia="en-PH"/>
        </w:rPr>
        <w:t xml:space="preserve"> </w:t>
      </w:r>
      <w:r w:rsidR="00CB22BA">
        <w:rPr>
          <w:rFonts w:ascii="Arial" w:eastAsia="Times New Roman" w:hAnsi="Arial" w:cs="Arial"/>
          <w:sz w:val="20"/>
          <w:szCs w:val="20"/>
          <w:lang w:eastAsia="en-PH"/>
        </w:rPr>
        <w:t xml:space="preserve">September </w:t>
      </w:r>
      <w:r w:rsidR="00183AFB" w:rsidRPr="00A31CA1">
        <w:rPr>
          <w:rFonts w:ascii="Arial" w:eastAsia="Times New Roman" w:hAnsi="Arial" w:cs="Arial"/>
          <w:sz w:val="20"/>
          <w:szCs w:val="20"/>
          <w:lang w:eastAsia="en-PH"/>
        </w:rPr>
        <w:t>202</w:t>
      </w:r>
      <w:r w:rsidR="00CB22BA">
        <w:rPr>
          <w:rFonts w:ascii="Arial" w:eastAsia="Times New Roman" w:hAnsi="Arial" w:cs="Arial"/>
          <w:sz w:val="20"/>
          <w:szCs w:val="20"/>
          <w:lang w:eastAsia="en-PH"/>
        </w:rPr>
        <w:t>5</w:t>
      </w:r>
      <w:r w:rsidRPr="00A31CA1">
        <w:rPr>
          <w:rFonts w:ascii="Arial" w:eastAsia="Times New Roman" w:hAnsi="Arial" w:cs="Arial"/>
          <w:sz w:val="20"/>
          <w:szCs w:val="20"/>
          <w:lang w:eastAsia="en-PH"/>
        </w:rPr>
        <w:t>, the Board approved the setting of the date of the 202</w:t>
      </w:r>
      <w:r w:rsidR="003D0146">
        <w:rPr>
          <w:rFonts w:ascii="Arial" w:eastAsia="Times New Roman" w:hAnsi="Arial" w:cs="Arial"/>
          <w:sz w:val="20"/>
          <w:szCs w:val="20"/>
          <w:lang w:eastAsia="en-PH"/>
        </w:rPr>
        <w:t>6</w:t>
      </w:r>
      <w:r w:rsidRPr="00A31CA1">
        <w:rPr>
          <w:rFonts w:ascii="Arial" w:eastAsia="Times New Roman" w:hAnsi="Arial" w:cs="Arial"/>
          <w:sz w:val="20"/>
          <w:szCs w:val="20"/>
          <w:lang w:eastAsia="en-PH"/>
        </w:rPr>
        <w:t xml:space="preserve"> Annual Stockholders' Meeting (“ASM”) on </w:t>
      </w:r>
      <w:r w:rsidR="003D0146">
        <w:rPr>
          <w:rFonts w:ascii="Arial" w:eastAsia="Times New Roman" w:hAnsi="Arial" w:cs="Arial"/>
          <w:b/>
          <w:sz w:val="20"/>
          <w:szCs w:val="20"/>
          <w:lang w:eastAsia="en-PH"/>
        </w:rPr>
        <w:t xml:space="preserve">19 </w:t>
      </w:r>
      <w:r w:rsidRPr="00A31CA1">
        <w:rPr>
          <w:rFonts w:ascii="Arial" w:eastAsia="Times New Roman" w:hAnsi="Arial" w:cs="Arial"/>
          <w:b/>
          <w:sz w:val="20"/>
          <w:szCs w:val="20"/>
          <w:lang w:eastAsia="en-PH"/>
        </w:rPr>
        <w:t>June 202</w:t>
      </w:r>
      <w:r w:rsidR="003D0146">
        <w:rPr>
          <w:rFonts w:ascii="Arial" w:eastAsia="Times New Roman" w:hAnsi="Arial" w:cs="Arial"/>
          <w:b/>
          <w:sz w:val="20"/>
          <w:szCs w:val="20"/>
          <w:lang w:eastAsia="en-PH"/>
        </w:rPr>
        <w:t>6 (Friday)</w:t>
      </w:r>
      <w:r w:rsidR="006A76A3" w:rsidRPr="00A31CA1">
        <w:rPr>
          <w:rFonts w:ascii="Arial" w:eastAsia="Times New Roman" w:hAnsi="Arial" w:cs="Arial"/>
          <w:sz w:val="20"/>
          <w:szCs w:val="20"/>
          <w:lang w:eastAsia="en-PH"/>
        </w:rPr>
        <w:t xml:space="preserve"> via remote communication </w:t>
      </w:r>
      <w:r w:rsidRPr="00A31CA1">
        <w:rPr>
          <w:rFonts w:ascii="Arial" w:hAnsi="Arial" w:cs="Arial"/>
          <w:sz w:val="20"/>
          <w:szCs w:val="20"/>
          <w:shd w:val="clear" w:color="auto" w:fill="FFFFFF"/>
        </w:rPr>
        <w:t xml:space="preserve">to safeguard the interests of the stockholders and participants of the </w:t>
      </w:r>
      <w:r w:rsidRPr="00A31CA1">
        <w:rPr>
          <w:rFonts w:ascii="Arial" w:eastAsia="Times New Roman" w:hAnsi="Arial" w:cs="Arial"/>
          <w:sz w:val="20"/>
          <w:szCs w:val="20"/>
          <w:lang w:eastAsia="en-PH"/>
        </w:rPr>
        <w:t>ASM.</w:t>
      </w:r>
    </w:p>
    <w:p w14:paraId="667F7C31" w14:textId="77777777" w:rsidR="00C73E3D" w:rsidRPr="00A31CA1" w:rsidRDefault="00C73E3D" w:rsidP="00C73E3D">
      <w:pPr>
        <w:widowControl/>
        <w:autoSpaceDE/>
        <w:autoSpaceDN/>
        <w:jc w:val="both"/>
        <w:rPr>
          <w:rFonts w:ascii="Arial" w:hAnsi="Arial" w:cs="Arial"/>
          <w:sz w:val="20"/>
          <w:szCs w:val="20"/>
          <w:shd w:val="clear" w:color="auto" w:fill="FFFFFF"/>
        </w:rPr>
      </w:pPr>
    </w:p>
    <w:p w14:paraId="43CC3F10" w14:textId="77777777" w:rsidR="00C73E3D" w:rsidRPr="00A31CA1" w:rsidRDefault="00C73E3D" w:rsidP="00C73E3D">
      <w:pPr>
        <w:pStyle w:val="ListParagraph"/>
        <w:widowControl/>
        <w:numPr>
          <w:ilvl w:val="0"/>
          <w:numId w:val="6"/>
        </w:numPr>
        <w:autoSpaceDE/>
        <w:autoSpaceDN/>
        <w:jc w:val="both"/>
        <w:rPr>
          <w:rFonts w:ascii="Arial" w:eastAsia="Times New Roman" w:hAnsi="Arial" w:cs="Arial"/>
          <w:sz w:val="20"/>
          <w:szCs w:val="20"/>
          <w:lang w:eastAsia="en-PH"/>
        </w:rPr>
      </w:pPr>
      <w:r w:rsidRPr="00A31CA1">
        <w:rPr>
          <w:rFonts w:ascii="Arial" w:eastAsia="Times New Roman" w:hAnsi="Arial" w:cs="Arial"/>
          <w:b/>
          <w:sz w:val="20"/>
          <w:szCs w:val="20"/>
          <w:lang w:eastAsia="en-PH"/>
        </w:rPr>
        <w:t>Intent to Participate and Online Registration</w:t>
      </w:r>
    </w:p>
    <w:p w14:paraId="0D9C2BCC" w14:textId="77777777" w:rsidR="004D523B" w:rsidRPr="00A31CA1" w:rsidRDefault="004D523B" w:rsidP="004D523B">
      <w:pPr>
        <w:widowControl/>
        <w:autoSpaceDE/>
        <w:autoSpaceDN/>
        <w:jc w:val="both"/>
        <w:rPr>
          <w:rFonts w:ascii="Arial" w:eastAsia="Times New Roman" w:hAnsi="Arial" w:cs="Arial"/>
          <w:sz w:val="20"/>
          <w:szCs w:val="20"/>
          <w:lang w:eastAsia="en-PH"/>
        </w:rPr>
      </w:pPr>
    </w:p>
    <w:p w14:paraId="3B48E290" w14:textId="4752729B" w:rsidR="004D523B" w:rsidRPr="00A31CA1" w:rsidRDefault="004D523B" w:rsidP="004D523B">
      <w:pPr>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Stockholders </w:t>
      </w:r>
      <w:r w:rsidR="00B0781F" w:rsidRPr="00A31CA1">
        <w:rPr>
          <w:rFonts w:ascii="Arial" w:eastAsia="Times New Roman" w:hAnsi="Arial" w:cs="Arial"/>
          <w:sz w:val="20"/>
          <w:szCs w:val="20"/>
          <w:lang w:eastAsia="en-PH"/>
        </w:rPr>
        <w:t xml:space="preserve">who are entitled to notice of, and to vote at, the ASM and </w:t>
      </w:r>
      <w:r w:rsidRPr="00A31CA1">
        <w:rPr>
          <w:rFonts w:ascii="Arial" w:eastAsia="Times New Roman" w:hAnsi="Arial" w:cs="Arial"/>
          <w:sz w:val="20"/>
          <w:szCs w:val="20"/>
          <w:lang w:eastAsia="en-PH"/>
        </w:rPr>
        <w:t xml:space="preserve">who intend to attend and participate in the </w:t>
      </w:r>
      <w:r w:rsidR="00B0781F" w:rsidRPr="00A31CA1">
        <w:rPr>
          <w:rFonts w:ascii="Arial" w:eastAsia="Times New Roman" w:hAnsi="Arial" w:cs="Arial"/>
          <w:sz w:val="20"/>
          <w:szCs w:val="20"/>
          <w:lang w:eastAsia="en-PH"/>
        </w:rPr>
        <w:t>same</w:t>
      </w:r>
      <w:r w:rsidR="00A74878" w:rsidRPr="00A31CA1">
        <w:rPr>
          <w:rFonts w:ascii="Arial" w:eastAsia="Times New Roman" w:hAnsi="Arial" w:cs="Arial"/>
          <w:sz w:val="20"/>
          <w:szCs w:val="20"/>
          <w:lang w:eastAsia="en-PH"/>
        </w:rPr>
        <w:t xml:space="preserve"> </w:t>
      </w:r>
      <w:r w:rsidR="00B0781F" w:rsidRPr="00A31CA1">
        <w:rPr>
          <w:rFonts w:ascii="Arial" w:eastAsia="Times New Roman" w:hAnsi="Arial" w:cs="Arial"/>
          <w:sz w:val="20"/>
          <w:szCs w:val="20"/>
          <w:lang w:eastAsia="en-PH"/>
        </w:rPr>
        <w:t>must comply with</w:t>
      </w:r>
      <w:r w:rsidRPr="00A31CA1">
        <w:rPr>
          <w:rFonts w:ascii="Arial" w:eastAsia="Times New Roman" w:hAnsi="Arial" w:cs="Arial"/>
          <w:sz w:val="20"/>
          <w:szCs w:val="20"/>
          <w:lang w:eastAsia="en-PH"/>
        </w:rPr>
        <w:t xml:space="preserve"> the entire registration process to gain access to the </w:t>
      </w:r>
      <w:r w:rsidR="005B0AF0" w:rsidRPr="00A31CA1">
        <w:rPr>
          <w:rFonts w:ascii="Arial" w:eastAsia="Times New Roman" w:hAnsi="Arial" w:cs="Arial"/>
          <w:sz w:val="20"/>
          <w:szCs w:val="20"/>
          <w:lang w:eastAsia="en-PH"/>
        </w:rPr>
        <w:t>w</w:t>
      </w:r>
      <w:r w:rsidR="00B0781F" w:rsidRPr="00A31CA1">
        <w:rPr>
          <w:rFonts w:ascii="Arial" w:eastAsia="Times New Roman" w:hAnsi="Arial" w:cs="Arial"/>
          <w:sz w:val="20"/>
          <w:szCs w:val="20"/>
          <w:lang w:eastAsia="en-PH"/>
        </w:rPr>
        <w:t>eb</w:t>
      </w:r>
      <w:r w:rsidR="00CD50D7" w:rsidRPr="00A31CA1">
        <w:rPr>
          <w:rFonts w:ascii="Arial" w:eastAsia="Times New Roman" w:hAnsi="Arial" w:cs="Arial"/>
          <w:sz w:val="20"/>
          <w:szCs w:val="20"/>
          <w:lang w:eastAsia="en-PH"/>
        </w:rPr>
        <w:t xml:space="preserve"> conference </w:t>
      </w:r>
      <w:r w:rsidR="00B0781F" w:rsidRPr="00A31CA1">
        <w:rPr>
          <w:rFonts w:ascii="Arial" w:eastAsia="Times New Roman" w:hAnsi="Arial" w:cs="Arial"/>
          <w:sz w:val="20"/>
          <w:szCs w:val="20"/>
          <w:lang w:eastAsia="en-PH"/>
        </w:rPr>
        <w:t>of the ASM and ballot form</w:t>
      </w:r>
      <w:r w:rsidRPr="00A31CA1">
        <w:rPr>
          <w:rFonts w:ascii="Arial" w:eastAsia="Times New Roman" w:hAnsi="Arial" w:cs="Arial"/>
          <w:sz w:val="20"/>
          <w:szCs w:val="20"/>
          <w:lang w:eastAsia="en-PH"/>
        </w:rPr>
        <w:t xml:space="preserve">. </w:t>
      </w:r>
      <w:r w:rsidRPr="00A31CA1">
        <w:rPr>
          <w:rFonts w:ascii="Arial" w:eastAsia="Times New Roman" w:hAnsi="Arial" w:cs="Arial"/>
          <w:b/>
          <w:sz w:val="20"/>
          <w:szCs w:val="20"/>
          <w:lang w:eastAsia="en-PH"/>
        </w:rPr>
        <w:t xml:space="preserve">Online registration </w:t>
      </w:r>
      <w:r w:rsidR="00B0781F" w:rsidRPr="00A31CA1">
        <w:rPr>
          <w:rFonts w:ascii="Arial" w:eastAsia="Times New Roman" w:hAnsi="Arial" w:cs="Arial"/>
          <w:b/>
          <w:sz w:val="20"/>
          <w:szCs w:val="20"/>
          <w:lang w:eastAsia="en-PH"/>
        </w:rPr>
        <w:t>will be from</w:t>
      </w:r>
      <w:r w:rsidR="003D6274" w:rsidRPr="00A31CA1">
        <w:rPr>
          <w:rFonts w:ascii="Arial" w:eastAsia="Times New Roman" w:hAnsi="Arial" w:cs="Arial"/>
          <w:b/>
          <w:sz w:val="20"/>
          <w:szCs w:val="20"/>
          <w:lang w:eastAsia="en-PH"/>
        </w:rPr>
        <w:t xml:space="preserve"> </w:t>
      </w:r>
      <w:r w:rsidR="007E48D9">
        <w:rPr>
          <w:rFonts w:ascii="Arial" w:eastAsia="Times New Roman" w:hAnsi="Arial" w:cs="Arial"/>
          <w:b/>
          <w:sz w:val="20"/>
          <w:szCs w:val="20"/>
          <w:lang w:eastAsia="en-PH"/>
        </w:rPr>
        <w:t>0</w:t>
      </w:r>
      <w:r w:rsidR="0069073F">
        <w:rPr>
          <w:rFonts w:ascii="Arial" w:eastAsia="Times New Roman" w:hAnsi="Arial" w:cs="Arial"/>
          <w:b/>
          <w:sz w:val="20"/>
          <w:szCs w:val="20"/>
          <w:lang w:eastAsia="en-PH"/>
        </w:rPr>
        <w:t xml:space="preserve">3 </w:t>
      </w:r>
      <w:r w:rsidR="008271C9" w:rsidRPr="00A31CA1">
        <w:rPr>
          <w:rFonts w:ascii="Arial" w:eastAsia="Times New Roman" w:hAnsi="Arial" w:cs="Arial"/>
          <w:b/>
          <w:sz w:val="20"/>
          <w:szCs w:val="20"/>
          <w:lang w:eastAsia="en-PH"/>
        </w:rPr>
        <w:t>June</w:t>
      </w:r>
      <w:r w:rsidR="00183AFB" w:rsidRPr="00A31CA1">
        <w:rPr>
          <w:rFonts w:ascii="Arial" w:eastAsia="Times New Roman" w:hAnsi="Arial" w:cs="Arial"/>
          <w:b/>
          <w:sz w:val="20"/>
          <w:szCs w:val="20"/>
          <w:lang w:eastAsia="en-PH"/>
        </w:rPr>
        <w:t xml:space="preserve"> to </w:t>
      </w:r>
      <w:r w:rsidR="000A630B" w:rsidRPr="00A31CA1">
        <w:rPr>
          <w:rFonts w:ascii="Arial" w:eastAsia="Times New Roman" w:hAnsi="Arial" w:cs="Arial"/>
          <w:b/>
          <w:sz w:val="20"/>
          <w:szCs w:val="20"/>
          <w:lang w:eastAsia="en-PH"/>
        </w:rPr>
        <w:t>1</w:t>
      </w:r>
      <w:r w:rsidR="000F2B69">
        <w:rPr>
          <w:rFonts w:ascii="Arial" w:eastAsia="Times New Roman" w:hAnsi="Arial" w:cs="Arial"/>
          <w:b/>
          <w:sz w:val="20"/>
          <w:szCs w:val="20"/>
          <w:lang w:eastAsia="en-PH"/>
        </w:rPr>
        <w:t>0</w:t>
      </w:r>
      <w:r w:rsidR="00183AFB" w:rsidRPr="00A31CA1">
        <w:rPr>
          <w:rFonts w:ascii="Arial" w:eastAsia="Times New Roman" w:hAnsi="Arial" w:cs="Arial"/>
          <w:b/>
          <w:sz w:val="20"/>
          <w:szCs w:val="20"/>
          <w:lang w:eastAsia="en-PH"/>
        </w:rPr>
        <w:t xml:space="preserve"> June 202</w:t>
      </w:r>
      <w:r w:rsidR="000F2B69">
        <w:rPr>
          <w:rFonts w:ascii="Arial" w:eastAsia="Times New Roman" w:hAnsi="Arial" w:cs="Arial"/>
          <w:b/>
          <w:sz w:val="20"/>
          <w:szCs w:val="20"/>
          <w:lang w:eastAsia="en-PH"/>
        </w:rPr>
        <w:t>6</w:t>
      </w:r>
      <w:r w:rsidRPr="00A31CA1">
        <w:rPr>
          <w:rFonts w:ascii="Arial" w:eastAsia="Times New Roman" w:hAnsi="Arial" w:cs="Arial"/>
          <w:b/>
          <w:sz w:val="20"/>
          <w:szCs w:val="20"/>
          <w:lang w:eastAsia="en-PH"/>
        </w:rPr>
        <w:t>.</w:t>
      </w:r>
    </w:p>
    <w:p w14:paraId="762883A7" w14:textId="77777777" w:rsidR="004D523B" w:rsidRPr="00A31CA1" w:rsidRDefault="004D523B" w:rsidP="004D523B">
      <w:pPr>
        <w:widowControl/>
        <w:autoSpaceDE/>
        <w:autoSpaceDN/>
        <w:jc w:val="both"/>
        <w:rPr>
          <w:rFonts w:ascii="Arial" w:eastAsia="Times New Roman" w:hAnsi="Arial" w:cs="Arial"/>
          <w:sz w:val="20"/>
          <w:szCs w:val="20"/>
          <w:lang w:eastAsia="en-PH"/>
        </w:rPr>
      </w:pPr>
    </w:p>
    <w:p w14:paraId="0B4F999A" w14:textId="77777777" w:rsidR="00E86612" w:rsidRPr="00A31CA1" w:rsidRDefault="00B0781F" w:rsidP="00E86612">
      <w:pPr>
        <w:widowControl/>
        <w:autoSpaceDE/>
        <w:autoSpaceDN/>
        <w:jc w:val="both"/>
        <w:rPr>
          <w:rFonts w:ascii="Arial" w:eastAsia="Times New Roman" w:hAnsi="Arial" w:cs="Arial"/>
          <w:sz w:val="20"/>
          <w:szCs w:val="20"/>
          <w:lang w:eastAsia="en-PH"/>
        </w:rPr>
      </w:pPr>
      <w:r w:rsidRPr="00A31CA1">
        <w:rPr>
          <w:rFonts w:ascii="Arial" w:eastAsia="Times New Roman" w:hAnsi="Arial" w:cs="Arial"/>
          <w:b/>
          <w:sz w:val="20"/>
          <w:szCs w:val="20"/>
          <w:u w:val="single"/>
          <w:lang w:eastAsia="en-PH"/>
        </w:rPr>
        <w:t>Step 1</w:t>
      </w:r>
      <w:r w:rsidRPr="00A31CA1">
        <w:rPr>
          <w:rFonts w:ascii="Arial" w:eastAsia="Times New Roman" w:hAnsi="Arial" w:cs="Arial"/>
          <w:sz w:val="20"/>
          <w:szCs w:val="20"/>
          <w:lang w:eastAsia="en-PH"/>
        </w:rPr>
        <w:t xml:space="preserve">. Stockholders shall download and </w:t>
      </w:r>
      <w:r w:rsidR="00E86612" w:rsidRPr="00A31CA1">
        <w:rPr>
          <w:rFonts w:ascii="Arial" w:eastAsia="Times New Roman" w:hAnsi="Arial" w:cs="Arial"/>
          <w:sz w:val="20"/>
          <w:szCs w:val="20"/>
          <w:lang w:eastAsia="en-PH"/>
        </w:rPr>
        <w:t xml:space="preserve">accomplish the </w:t>
      </w:r>
      <w:r w:rsidRPr="00A31CA1">
        <w:rPr>
          <w:rFonts w:ascii="Arial" w:eastAsia="Times New Roman" w:hAnsi="Arial" w:cs="Arial"/>
          <w:sz w:val="20"/>
          <w:szCs w:val="20"/>
          <w:lang w:eastAsia="en-PH"/>
        </w:rPr>
        <w:t>Letter of Intent (</w:t>
      </w:r>
      <w:r w:rsidR="00E86612"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LOI</w:t>
      </w:r>
      <w:r w:rsidR="00E86612" w:rsidRPr="00A31CA1">
        <w:rPr>
          <w:rFonts w:ascii="Arial" w:eastAsia="Times New Roman" w:hAnsi="Arial" w:cs="Arial"/>
          <w:sz w:val="20"/>
          <w:szCs w:val="20"/>
          <w:lang w:eastAsia="en-PH"/>
        </w:rPr>
        <w:t xml:space="preserve">”) and Data </w:t>
      </w:r>
      <w:r w:rsidRPr="00A31CA1">
        <w:rPr>
          <w:rFonts w:ascii="Arial" w:eastAsia="Times New Roman" w:hAnsi="Arial" w:cs="Arial"/>
          <w:sz w:val="20"/>
          <w:szCs w:val="20"/>
          <w:lang w:eastAsia="en-PH"/>
        </w:rPr>
        <w:t>Privacy Consent Form</w:t>
      </w:r>
      <w:r w:rsidR="00E86612" w:rsidRPr="00A31CA1">
        <w:rPr>
          <w:rFonts w:ascii="Arial" w:eastAsia="Times New Roman" w:hAnsi="Arial" w:cs="Arial"/>
          <w:sz w:val="20"/>
          <w:szCs w:val="20"/>
          <w:lang w:eastAsia="en-PH"/>
        </w:rPr>
        <w:t>, and prepare the following documentary requirements:</w:t>
      </w:r>
    </w:p>
    <w:p w14:paraId="07C46D35" w14:textId="77777777" w:rsidR="00E86612" w:rsidRPr="00A31CA1" w:rsidRDefault="00E86612" w:rsidP="00E86612">
      <w:pPr>
        <w:widowControl/>
        <w:autoSpaceDE/>
        <w:autoSpaceDN/>
        <w:ind w:left="720"/>
        <w:jc w:val="both"/>
        <w:rPr>
          <w:rFonts w:ascii="Arial" w:eastAsia="Times New Roman" w:hAnsi="Arial" w:cs="Arial"/>
          <w:sz w:val="20"/>
          <w:szCs w:val="20"/>
          <w:lang w:eastAsia="en-PH"/>
        </w:rPr>
      </w:pPr>
    </w:p>
    <w:p w14:paraId="159E4FF1" w14:textId="06D0CB27" w:rsidR="006670AC" w:rsidRPr="00A31CA1" w:rsidRDefault="003465C4">
      <w:pPr>
        <w:widowControl/>
        <w:autoSpaceDE/>
        <w:autoSpaceDN/>
        <w:ind w:left="720"/>
        <w:jc w:val="both"/>
        <w:rPr>
          <w:rFonts w:ascii="Arial" w:eastAsia="Times New Roman" w:hAnsi="Arial" w:cs="Arial"/>
          <w:sz w:val="20"/>
          <w:szCs w:val="20"/>
          <w:lang w:eastAsia="en-PH"/>
        </w:rPr>
      </w:pPr>
      <w:hyperlink r:id="rId8" w:history="1">
        <w:r w:rsidRPr="00A31CA1">
          <w:rPr>
            <w:rFonts w:ascii="Arial" w:hAnsi="Arial" w:cs="Arial"/>
            <w:sz w:val="20"/>
            <w:szCs w:val="20"/>
          </w:rPr>
          <w:t>Letter of Intent</w:t>
        </w:r>
      </w:hyperlink>
      <w:r w:rsidR="00770EF0" w:rsidRPr="00A31CA1">
        <w:rPr>
          <w:rFonts w:ascii="Arial" w:eastAsia="Times New Roman" w:hAnsi="Arial" w:cs="Arial"/>
          <w:sz w:val="20"/>
          <w:szCs w:val="20"/>
          <w:lang w:eastAsia="en-PH"/>
        </w:rPr>
        <w:t xml:space="preserve">: </w:t>
      </w:r>
      <w:r w:rsidR="00183AFB" w:rsidRPr="00A31CA1">
        <w:rPr>
          <w:rFonts w:ascii="Arial" w:eastAsia="Times New Roman" w:hAnsi="Arial" w:cs="Arial"/>
          <w:sz w:val="20"/>
          <w:szCs w:val="20"/>
          <w:lang w:eastAsia="en-PH"/>
        </w:rPr>
        <w:t>[</w:t>
      </w:r>
      <w:r w:rsidR="00183AFB" w:rsidRPr="00A31CA1">
        <w:rPr>
          <w:rFonts w:ascii="Arial" w:eastAsia="Times New Roman" w:hAnsi="Arial" w:cs="Arial"/>
          <w:sz w:val="20"/>
          <w:szCs w:val="20"/>
          <w:highlight w:val="yellow"/>
          <w:lang w:eastAsia="en-PH"/>
        </w:rPr>
        <w:t>insert link here</w:t>
      </w:r>
      <w:r w:rsidR="00183AFB" w:rsidRPr="00A31CA1">
        <w:rPr>
          <w:rFonts w:ascii="Arial" w:eastAsia="Times New Roman" w:hAnsi="Arial" w:cs="Arial"/>
          <w:sz w:val="20"/>
          <w:szCs w:val="20"/>
          <w:lang w:eastAsia="en-PH"/>
        </w:rPr>
        <w:t>]</w:t>
      </w:r>
      <w:r w:rsidR="008F0B2C" w:rsidRPr="00A31CA1">
        <w:rPr>
          <w:rFonts w:ascii="Arial" w:eastAsia="Times New Roman" w:hAnsi="Arial" w:cs="Arial"/>
          <w:sz w:val="20"/>
          <w:szCs w:val="20"/>
          <w:lang w:eastAsia="en-PH"/>
        </w:rPr>
        <w:t xml:space="preserve"> </w:t>
      </w:r>
    </w:p>
    <w:p w14:paraId="756D812D" w14:textId="77777777" w:rsidR="00770EF0" w:rsidRPr="00A31CA1" w:rsidRDefault="00770EF0">
      <w:pPr>
        <w:widowControl/>
        <w:autoSpaceDE/>
        <w:autoSpaceDN/>
        <w:ind w:left="720"/>
        <w:jc w:val="both"/>
        <w:rPr>
          <w:rFonts w:ascii="Arial" w:eastAsia="Times New Roman" w:hAnsi="Arial" w:cs="Arial"/>
          <w:sz w:val="20"/>
          <w:szCs w:val="20"/>
          <w:lang w:eastAsia="en-PH"/>
        </w:rPr>
      </w:pPr>
    </w:p>
    <w:p w14:paraId="05019722" w14:textId="6F2F1DEE" w:rsidR="003465C4" w:rsidRPr="00A31CA1" w:rsidRDefault="00183AFB">
      <w:pPr>
        <w:widowControl/>
        <w:autoSpaceDE/>
        <w:autoSpaceDN/>
        <w:ind w:left="720"/>
        <w:jc w:val="both"/>
        <w:rPr>
          <w:rFonts w:ascii="Arial" w:eastAsia="Times New Roman" w:hAnsi="Arial" w:cs="Arial"/>
          <w:sz w:val="20"/>
          <w:szCs w:val="20"/>
          <w:lang w:eastAsia="en-PH"/>
        </w:rPr>
      </w:pPr>
      <w:r w:rsidRPr="00A31CA1">
        <w:rPr>
          <w:rFonts w:ascii="Arial" w:hAnsi="Arial" w:cs="Arial"/>
          <w:sz w:val="20"/>
          <w:szCs w:val="20"/>
        </w:rPr>
        <w:t>Data Privacy Consent Form</w:t>
      </w:r>
      <w:r w:rsidR="00770EF0" w:rsidRPr="00A31CA1">
        <w:rPr>
          <w:rFonts w:ascii="Arial" w:eastAsia="Times New Roman" w:hAnsi="Arial" w:cs="Arial"/>
          <w:sz w:val="20"/>
          <w:szCs w:val="20"/>
          <w:lang w:eastAsia="en-PH"/>
        </w:rPr>
        <w:t>:</w:t>
      </w:r>
      <w:r w:rsidR="00790D01"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w:t>
      </w:r>
      <w:r w:rsidRPr="00A31CA1">
        <w:rPr>
          <w:rFonts w:ascii="Arial" w:eastAsia="Times New Roman" w:hAnsi="Arial" w:cs="Arial"/>
          <w:sz w:val="20"/>
          <w:szCs w:val="20"/>
          <w:highlight w:val="yellow"/>
          <w:lang w:eastAsia="en-PH"/>
        </w:rPr>
        <w:t>insert link here</w:t>
      </w:r>
      <w:r w:rsidRPr="00A31CA1">
        <w:rPr>
          <w:rFonts w:ascii="Arial" w:eastAsia="Times New Roman" w:hAnsi="Arial" w:cs="Arial"/>
          <w:sz w:val="20"/>
          <w:szCs w:val="20"/>
          <w:lang w:eastAsia="en-PH"/>
        </w:rPr>
        <w:t>]</w:t>
      </w:r>
    </w:p>
    <w:p w14:paraId="290FA987" w14:textId="77777777" w:rsidR="003465C4" w:rsidRPr="00A31CA1" w:rsidRDefault="003465C4" w:rsidP="00FD2B39">
      <w:pPr>
        <w:widowControl/>
        <w:autoSpaceDE/>
        <w:autoSpaceDN/>
        <w:jc w:val="both"/>
        <w:rPr>
          <w:rFonts w:ascii="Arial" w:eastAsia="Times New Roman" w:hAnsi="Arial" w:cs="Arial"/>
          <w:sz w:val="20"/>
          <w:szCs w:val="20"/>
          <w:lang w:eastAsia="en-PH"/>
        </w:rPr>
      </w:pPr>
    </w:p>
    <w:p w14:paraId="58E76008" w14:textId="77777777" w:rsidR="00E86612" w:rsidRPr="00A31CA1" w:rsidRDefault="00E86612" w:rsidP="00E86612">
      <w:pPr>
        <w:pStyle w:val="ListParagraph"/>
        <w:jc w:val="both"/>
        <w:rPr>
          <w:rFonts w:ascii="Arial" w:hAnsi="Arial" w:cs="Arial"/>
          <w:b/>
          <w:sz w:val="20"/>
          <w:szCs w:val="20"/>
        </w:rPr>
      </w:pPr>
      <w:r w:rsidRPr="00A31CA1">
        <w:rPr>
          <w:rFonts w:ascii="Arial" w:hAnsi="Arial" w:cs="Arial"/>
          <w:b/>
          <w:sz w:val="20"/>
          <w:szCs w:val="20"/>
        </w:rPr>
        <w:t xml:space="preserve">For Certificated Individual Stockholders </w:t>
      </w:r>
    </w:p>
    <w:p w14:paraId="3F5BF164" w14:textId="77777777" w:rsidR="00E86612" w:rsidRPr="00A31CA1" w:rsidRDefault="00E86612" w:rsidP="00E86612">
      <w:pPr>
        <w:pStyle w:val="ListParagraph"/>
        <w:jc w:val="both"/>
        <w:rPr>
          <w:rFonts w:ascii="Arial" w:hAnsi="Arial" w:cs="Arial"/>
          <w:sz w:val="20"/>
          <w:szCs w:val="20"/>
        </w:rPr>
      </w:pPr>
    </w:p>
    <w:p w14:paraId="4548650A" w14:textId="6AD3674D" w:rsidR="00E86612" w:rsidRPr="00A31CA1" w:rsidRDefault="00E86612" w:rsidP="00E86612">
      <w:pPr>
        <w:pStyle w:val="ListParagraph"/>
        <w:jc w:val="both"/>
        <w:rPr>
          <w:rFonts w:ascii="Arial" w:hAnsi="Arial" w:cs="Arial"/>
          <w:sz w:val="20"/>
          <w:szCs w:val="20"/>
        </w:rPr>
      </w:pPr>
      <w:r w:rsidRPr="00A31CA1">
        <w:rPr>
          <w:rFonts w:ascii="Arial" w:hAnsi="Arial" w:cs="Arial"/>
          <w:sz w:val="20"/>
          <w:szCs w:val="20"/>
        </w:rPr>
        <w:t>1. A clear copy of the stockholder’s valid government-issued ID (such as passport, driver’s license, unified multipurpose ID</w:t>
      </w:r>
      <w:r w:rsidR="00B84274" w:rsidRPr="00A31CA1">
        <w:rPr>
          <w:rFonts w:ascii="Arial" w:hAnsi="Arial" w:cs="Arial"/>
          <w:sz w:val="20"/>
          <w:szCs w:val="20"/>
        </w:rPr>
        <w:t>,</w:t>
      </w:r>
      <w:r w:rsidR="00A74878" w:rsidRPr="00A31CA1">
        <w:rPr>
          <w:rFonts w:ascii="Arial" w:hAnsi="Arial" w:cs="Arial"/>
          <w:sz w:val="20"/>
          <w:szCs w:val="20"/>
        </w:rPr>
        <w:t xml:space="preserve"> </w:t>
      </w:r>
      <w:r w:rsidR="00370D11" w:rsidRPr="00A31CA1">
        <w:rPr>
          <w:rFonts w:ascii="Arial" w:hAnsi="Arial" w:cs="Arial"/>
          <w:sz w:val="20"/>
          <w:szCs w:val="20"/>
        </w:rPr>
        <w:t xml:space="preserve">or </w:t>
      </w:r>
      <w:r w:rsidR="000208F0" w:rsidRPr="00A31CA1">
        <w:rPr>
          <w:rFonts w:ascii="Arial" w:hAnsi="Arial" w:cs="Arial"/>
          <w:sz w:val="20"/>
          <w:szCs w:val="20"/>
        </w:rPr>
        <w:t>PhilSys national ID</w:t>
      </w:r>
      <w:r w:rsidRPr="00A31CA1">
        <w:rPr>
          <w:rFonts w:ascii="Arial" w:hAnsi="Arial" w:cs="Arial"/>
          <w:sz w:val="20"/>
          <w:szCs w:val="20"/>
        </w:rPr>
        <w:t xml:space="preserve">) showing photo, signature and personal details, preferably with residential </w:t>
      </w:r>
      <w:proofErr w:type="gramStart"/>
      <w:r w:rsidRPr="00A31CA1">
        <w:rPr>
          <w:rFonts w:ascii="Arial" w:hAnsi="Arial" w:cs="Arial"/>
          <w:sz w:val="20"/>
          <w:szCs w:val="20"/>
        </w:rPr>
        <w:t>address</w:t>
      </w:r>
      <w:r w:rsidR="004159CC" w:rsidRPr="00A31CA1">
        <w:rPr>
          <w:rFonts w:ascii="Arial" w:hAnsi="Arial" w:cs="Arial"/>
          <w:sz w:val="20"/>
          <w:szCs w:val="20"/>
        </w:rPr>
        <w:t>;</w:t>
      </w:r>
      <w:proofErr w:type="gramEnd"/>
    </w:p>
    <w:p w14:paraId="05591710" w14:textId="77777777" w:rsidR="00E86612" w:rsidRPr="00A31CA1" w:rsidRDefault="00E86612" w:rsidP="00E86612">
      <w:pPr>
        <w:pStyle w:val="ListParagraph"/>
        <w:jc w:val="both"/>
        <w:rPr>
          <w:rFonts w:ascii="Arial" w:hAnsi="Arial" w:cs="Arial"/>
          <w:sz w:val="20"/>
          <w:szCs w:val="20"/>
        </w:rPr>
      </w:pPr>
    </w:p>
    <w:p w14:paraId="45D67FE7" w14:textId="77777777" w:rsidR="00E86612" w:rsidRPr="00A31CA1" w:rsidRDefault="00E86612" w:rsidP="00E86612">
      <w:pPr>
        <w:pStyle w:val="ListParagraph"/>
        <w:jc w:val="both"/>
        <w:rPr>
          <w:rFonts w:ascii="Arial" w:hAnsi="Arial" w:cs="Arial"/>
          <w:sz w:val="20"/>
          <w:szCs w:val="20"/>
        </w:rPr>
      </w:pPr>
      <w:r w:rsidRPr="00A31CA1">
        <w:rPr>
          <w:rFonts w:ascii="Arial" w:hAnsi="Arial" w:cs="Arial"/>
          <w:sz w:val="20"/>
          <w:szCs w:val="20"/>
        </w:rPr>
        <w:t>2. Stock certificate number/</w:t>
      </w:r>
      <w:proofErr w:type="gramStart"/>
      <w:r w:rsidRPr="00A31CA1">
        <w:rPr>
          <w:rFonts w:ascii="Arial" w:hAnsi="Arial" w:cs="Arial"/>
          <w:sz w:val="20"/>
          <w:szCs w:val="20"/>
        </w:rPr>
        <w:t>s</w:t>
      </w:r>
      <w:r w:rsidR="004159CC" w:rsidRPr="00A31CA1">
        <w:rPr>
          <w:rFonts w:ascii="Arial" w:hAnsi="Arial" w:cs="Arial"/>
          <w:sz w:val="20"/>
          <w:szCs w:val="20"/>
        </w:rPr>
        <w:t>;</w:t>
      </w:r>
      <w:proofErr w:type="gramEnd"/>
    </w:p>
    <w:p w14:paraId="50F59882" w14:textId="77777777" w:rsidR="00E86612" w:rsidRPr="00A31CA1" w:rsidRDefault="00E86612" w:rsidP="00E86612">
      <w:pPr>
        <w:pStyle w:val="ListParagraph"/>
        <w:jc w:val="both"/>
        <w:rPr>
          <w:rFonts w:ascii="Arial" w:hAnsi="Arial" w:cs="Arial"/>
          <w:sz w:val="20"/>
          <w:szCs w:val="20"/>
        </w:rPr>
      </w:pPr>
    </w:p>
    <w:p w14:paraId="78E89A06" w14:textId="77777777" w:rsidR="00E86612" w:rsidRPr="00A31CA1" w:rsidRDefault="00E86612" w:rsidP="00E86612">
      <w:pPr>
        <w:pStyle w:val="ListParagraph"/>
        <w:jc w:val="both"/>
        <w:rPr>
          <w:rFonts w:ascii="Arial" w:hAnsi="Arial" w:cs="Arial"/>
          <w:sz w:val="20"/>
          <w:szCs w:val="20"/>
        </w:rPr>
      </w:pPr>
      <w:r w:rsidRPr="00A31CA1">
        <w:rPr>
          <w:rFonts w:ascii="Arial" w:hAnsi="Arial" w:cs="Arial"/>
          <w:sz w:val="20"/>
          <w:szCs w:val="20"/>
        </w:rPr>
        <w:t xml:space="preserve">3. A valid and active e-mail address and contact number of </w:t>
      </w:r>
      <w:r w:rsidR="00790D01" w:rsidRPr="00A31CA1">
        <w:rPr>
          <w:rFonts w:ascii="Arial" w:hAnsi="Arial" w:cs="Arial"/>
          <w:sz w:val="20"/>
          <w:szCs w:val="20"/>
        </w:rPr>
        <w:t xml:space="preserve">the </w:t>
      </w:r>
      <w:r w:rsidRPr="00A31CA1">
        <w:rPr>
          <w:rFonts w:ascii="Arial" w:hAnsi="Arial" w:cs="Arial"/>
          <w:sz w:val="20"/>
          <w:szCs w:val="20"/>
        </w:rPr>
        <w:t>stockholder</w:t>
      </w:r>
      <w:r w:rsidR="004159CC" w:rsidRPr="00A31CA1">
        <w:rPr>
          <w:rFonts w:ascii="Arial" w:hAnsi="Arial" w:cs="Arial"/>
          <w:sz w:val="20"/>
          <w:szCs w:val="20"/>
        </w:rPr>
        <w:t>; and</w:t>
      </w:r>
    </w:p>
    <w:p w14:paraId="0E69E07A" w14:textId="77777777" w:rsidR="00E86612" w:rsidRPr="00A31CA1" w:rsidRDefault="00E86612" w:rsidP="00E86612">
      <w:pPr>
        <w:pStyle w:val="ListParagraph"/>
        <w:jc w:val="both"/>
        <w:rPr>
          <w:rFonts w:ascii="Arial" w:hAnsi="Arial" w:cs="Arial"/>
          <w:sz w:val="20"/>
          <w:szCs w:val="20"/>
        </w:rPr>
      </w:pPr>
    </w:p>
    <w:p w14:paraId="0ED56B62" w14:textId="68D37C67" w:rsidR="00E86612" w:rsidRPr="00A31CA1" w:rsidRDefault="00E86612" w:rsidP="00E86612">
      <w:pPr>
        <w:pStyle w:val="ListParagraph"/>
        <w:jc w:val="both"/>
        <w:rPr>
          <w:rFonts w:ascii="Arial" w:hAnsi="Arial" w:cs="Arial"/>
          <w:sz w:val="20"/>
          <w:szCs w:val="20"/>
        </w:rPr>
      </w:pPr>
      <w:r w:rsidRPr="00A31CA1">
        <w:rPr>
          <w:rFonts w:ascii="Arial" w:hAnsi="Arial" w:cs="Arial"/>
          <w:sz w:val="20"/>
          <w:szCs w:val="20"/>
        </w:rPr>
        <w:t xml:space="preserve">4. If appointing a proxy, duly accomplished and signed proxy indicating the votes on the agenda items. The proxy form </w:t>
      </w:r>
      <w:r w:rsidR="00790D01" w:rsidRPr="00A31CA1">
        <w:rPr>
          <w:rFonts w:ascii="Arial" w:hAnsi="Arial" w:cs="Arial"/>
          <w:sz w:val="20"/>
          <w:szCs w:val="20"/>
        </w:rPr>
        <w:t xml:space="preserve">may be found at this link: </w:t>
      </w:r>
      <w:r w:rsidR="00183AFB" w:rsidRPr="00A31CA1">
        <w:rPr>
          <w:rFonts w:ascii="Arial" w:eastAsia="Times New Roman" w:hAnsi="Arial" w:cs="Arial"/>
          <w:sz w:val="20"/>
          <w:szCs w:val="20"/>
          <w:lang w:eastAsia="en-PH"/>
        </w:rPr>
        <w:t>[</w:t>
      </w:r>
      <w:r w:rsidR="00183AFB" w:rsidRPr="00A31CA1">
        <w:rPr>
          <w:rFonts w:ascii="Arial" w:eastAsia="Times New Roman" w:hAnsi="Arial" w:cs="Arial"/>
          <w:sz w:val="20"/>
          <w:szCs w:val="20"/>
          <w:highlight w:val="yellow"/>
          <w:lang w:eastAsia="en-PH"/>
        </w:rPr>
        <w:t>insert link here</w:t>
      </w:r>
      <w:r w:rsidR="00183AFB" w:rsidRPr="00A31CA1">
        <w:rPr>
          <w:rFonts w:ascii="Arial" w:eastAsia="Times New Roman" w:hAnsi="Arial" w:cs="Arial"/>
          <w:sz w:val="20"/>
          <w:szCs w:val="20"/>
          <w:lang w:eastAsia="en-PH"/>
        </w:rPr>
        <w:t>]</w:t>
      </w:r>
    </w:p>
    <w:p w14:paraId="2C8557E2" w14:textId="77777777" w:rsidR="00E86612" w:rsidRPr="00A31CA1" w:rsidRDefault="00E86612" w:rsidP="00E86612">
      <w:pPr>
        <w:jc w:val="both"/>
        <w:rPr>
          <w:rFonts w:ascii="Arial" w:hAnsi="Arial" w:cs="Arial"/>
          <w:sz w:val="20"/>
          <w:szCs w:val="20"/>
        </w:rPr>
      </w:pPr>
    </w:p>
    <w:p w14:paraId="1289454F" w14:textId="77777777" w:rsidR="00E86612" w:rsidRPr="00A31CA1" w:rsidRDefault="00E86612" w:rsidP="00E86612">
      <w:pPr>
        <w:jc w:val="both"/>
        <w:rPr>
          <w:rFonts w:ascii="Arial" w:hAnsi="Arial" w:cs="Arial"/>
          <w:b/>
          <w:sz w:val="20"/>
          <w:szCs w:val="20"/>
        </w:rPr>
      </w:pPr>
      <w:r w:rsidRPr="00A31CA1">
        <w:rPr>
          <w:rFonts w:ascii="Arial" w:hAnsi="Arial" w:cs="Arial"/>
          <w:b/>
          <w:sz w:val="20"/>
          <w:szCs w:val="20"/>
        </w:rPr>
        <w:tab/>
        <w:t xml:space="preserve">For Certificated Multiple Stockholders or Joint </w:t>
      </w:r>
      <w:r w:rsidR="002B19CC" w:rsidRPr="00A31CA1">
        <w:rPr>
          <w:rFonts w:ascii="Arial" w:hAnsi="Arial" w:cs="Arial"/>
          <w:b/>
          <w:sz w:val="20"/>
          <w:szCs w:val="20"/>
        </w:rPr>
        <w:t>O</w:t>
      </w:r>
      <w:r w:rsidRPr="00A31CA1">
        <w:rPr>
          <w:rFonts w:ascii="Arial" w:hAnsi="Arial" w:cs="Arial"/>
          <w:b/>
          <w:sz w:val="20"/>
          <w:szCs w:val="20"/>
        </w:rPr>
        <w:t xml:space="preserve">wners </w:t>
      </w:r>
    </w:p>
    <w:p w14:paraId="373490C3" w14:textId="77777777" w:rsidR="00E86612" w:rsidRPr="00A31CA1" w:rsidRDefault="00E86612" w:rsidP="00E86612">
      <w:pPr>
        <w:jc w:val="both"/>
        <w:rPr>
          <w:rFonts w:ascii="Arial" w:hAnsi="Arial" w:cs="Arial"/>
          <w:sz w:val="20"/>
          <w:szCs w:val="20"/>
        </w:rPr>
      </w:pPr>
    </w:p>
    <w:p w14:paraId="76A250FE" w14:textId="4B2EDA33" w:rsidR="00E86612" w:rsidRPr="00A31CA1" w:rsidRDefault="00E86612" w:rsidP="00E86612">
      <w:pPr>
        <w:ind w:left="720"/>
        <w:jc w:val="both"/>
        <w:rPr>
          <w:rFonts w:ascii="Arial" w:hAnsi="Arial" w:cs="Arial"/>
          <w:sz w:val="20"/>
          <w:szCs w:val="20"/>
        </w:rPr>
      </w:pPr>
      <w:r w:rsidRPr="00A31CA1">
        <w:rPr>
          <w:rFonts w:ascii="Arial" w:hAnsi="Arial" w:cs="Arial"/>
          <w:sz w:val="20"/>
          <w:szCs w:val="20"/>
        </w:rPr>
        <w:t xml:space="preserve">1. A clear copy of </w:t>
      </w:r>
      <w:r w:rsidR="00CD50D7" w:rsidRPr="00A31CA1">
        <w:rPr>
          <w:rFonts w:ascii="Arial" w:hAnsi="Arial" w:cs="Arial"/>
          <w:sz w:val="20"/>
          <w:szCs w:val="20"/>
          <w:u w:val="single"/>
        </w:rPr>
        <w:t>each</w:t>
      </w:r>
      <w:r w:rsidR="00A74878" w:rsidRPr="00A31CA1">
        <w:rPr>
          <w:rFonts w:ascii="Arial" w:hAnsi="Arial" w:cs="Arial"/>
          <w:sz w:val="20"/>
          <w:szCs w:val="20"/>
        </w:rPr>
        <w:t xml:space="preserve"> </w:t>
      </w:r>
      <w:r w:rsidRPr="00A31CA1">
        <w:rPr>
          <w:rFonts w:ascii="Arial" w:hAnsi="Arial" w:cs="Arial"/>
          <w:sz w:val="20"/>
          <w:szCs w:val="20"/>
        </w:rPr>
        <w:t>stockholder’</w:t>
      </w:r>
      <w:r w:rsidR="00782350" w:rsidRPr="00A31CA1">
        <w:rPr>
          <w:rFonts w:ascii="Arial" w:hAnsi="Arial" w:cs="Arial"/>
          <w:sz w:val="20"/>
          <w:szCs w:val="20"/>
        </w:rPr>
        <w:t>s</w:t>
      </w:r>
      <w:r w:rsidRPr="00A31CA1">
        <w:rPr>
          <w:rFonts w:ascii="Arial" w:hAnsi="Arial" w:cs="Arial"/>
          <w:sz w:val="20"/>
          <w:szCs w:val="20"/>
        </w:rPr>
        <w:t xml:space="preserve"> valid government-issued ID (such as passport, driver’s license, unified multipurpose ID</w:t>
      </w:r>
      <w:r w:rsidR="00B84274" w:rsidRPr="00A31CA1">
        <w:rPr>
          <w:rFonts w:ascii="Arial" w:hAnsi="Arial" w:cs="Arial"/>
          <w:sz w:val="20"/>
          <w:szCs w:val="20"/>
        </w:rPr>
        <w:t>, or PhilSys national ID</w:t>
      </w:r>
      <w:r w:rsidRPr="00A31CA1">
        <w:rPr>
          <w:rFonts w:ascii="Arial" w:hAnsi="Arial" w:cs="Arial"/>
          <w:sz w:val="20"/>
          <w:szCs w:val="20"/>
        </w:rPr>
        <w:t xml:space="preserve">) showing photo, signature and personal details, preferably with residential </w:t>
      </w:r>
      <w:proofErr w:type="gramStart"/>
      <w:r w:rsidRPr="00A31CA1">
        <w:rPr>
          <w:rFonts w:ascii="Arial" w:hAnsi="Arial" w:cs="Arial"/>
          <w:sz w:val="20"/>
          <w:szCs w:val="20"/>
        </w:rPr>
        <w:t>address</w:t>
      </w:r>
      <w:r w:rsidR="00FE30FE" w:rsidRPr="00A31CA1">
        <w:rPr>
          <w:rFonts w:ascii="Arial" w:hAnsi="Arial" w:cs="Arial"/>
          <w:sz w:val="20"/>
          <w:szCs w:val="20"/>
        </w:rPr>
        <w:t>;</w:t>
      </w:r>
      <w:proofErr w:type="gramEnd"/>
    </w:p>
    <w:p w14:paraId="4C0A1D67" w14:textId="77777777" w:rsidR="00E86612" w:rsidRPr="00A31CA1" w:rsidRDefault="00E86612" w:rsidP="00E86612">
      <w:pPr>
        <w:ind w:left="720"/>
        <w:jc w:val="both"/>
        <w:rPr>
          <w:rFonts w:ascii="Arial" w:hAnsi="Arial" w:cs="Arial"/>
          <w:sz w:val="20"/>
          <w:szCs w:val="20"/>
        </w:rPr>
      </w:pPr>
    </w:p>
    <w:p w14:paraId="3B16DF72"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2. Stock certificate number/</w:t>
      </w:r>
      <w:proofErr w:type="gramStart"/>
      <w:r w:rsidRPr="00A31CA1">
        <w:rPr>
          <w:rFonts w:ascii="Arial" w:hAnsi="Arial" w:cs="Arial"/>
          <w:sz w:val="20"/>
          <w:szCs w:val="20"/>
        </w:rPr>
        <w:t>s</w:t>
      </w:r>
      <w:r w:rsidR="00FE30FE" w:rsidRPr="00A31CA1">
        <w:rPr>
          <w:rFonts w:ascii="Arial" w:hAnsi="Arial" w:cs="Arial"/>
          <w:sz w:val="20"/>
          <w:szCs w:val="20"/>
        </w:rPr>
        <w:t>;</w:t>
      </w:r>
      <w:proofErr w:type="gramEnd"/>
    </w:p>
    <w:p w14:paraId="7786E8E2" w14:textId="77777777" w:rsidR="00E86612" w:rsidRPr="00A31CA1" w:rsidRDefault="00E86612" w:rsidP="00E86612">
      <w:pPr>
        <w:ind w:left="720"/>
        <w:jc w:val="both"/>
        <w:rPr>
          <w:rFonts w:ascii="Arial" w:hAnsi="Arial" w:cs="Arial"/>
          <w:sz w:val="20"/>
          <w:szCs w:val="20"/>
        </w:rPr>
      </w:pPr>
    </w:p>
    <w:p w14:paraId="0DA12974" w14:textId="5F75BFA6" w:rsidR="00E86612" w:rsidRPr="00A31CA1" w:rsidRDefault="00E86612" w:rsidP="00E86612">
      <w:pPr>
        <w:ind w:left="720"/>
        <w:jc w:val="both"/>
        <w:rPr>
          <w:rFonts w:ascii="Arial" w:hAnsi="Arial" w:cs="Arial"/>
          <w:sz w:val="20"/>
          <w:szCs w:val="20"/>
        </w:rPr>
      </w:pPr>
      <w:r w:rsidRPr="00A31CA1">
        <w:rPr>
          <w:rFonts w:ascii="Arial" w:hAnsi="Arial" w:cs="Arial"/>
          <w:sz w:val="20"/>
          <w:szCs w:val="20"/>
        </w:rPr>
        <w:t>3. A valid and active e</w:t>
      </w:r>
      <w:r w:rsidR="00FE30FE" w:rsidRPr="00A31CA1">
        <w:rPr>
          <w:rFonts w:ascii="Arial" w:hAnsi="Arial" w:cs="Arial"/>
          <w:sz w:val="20"/>
          <w:szCs w:val="20"/>
        </w:rPr>
        <w:t>-</w:t>
      </w:r>
      <w:r w:rsidRPr="00A31CA1">
        <w:rPr>
          <w:rFonts w:ascii="Arial" w:hAnsi="Arial" w:cs="Arial"/>
          <w:sz w:val="20"/>
          <w:szCs w:val="20"/>
        </w:rPr>
        <w:t>mail</w:t>
      </w:r>
      <w:r w:rsidR="00A74878" w:rsidRPr="00A31CA1">
        <w:rPr>
          <w:rFonts w:ascii="Arial" w:hAnsi="Arial" w:cs="Arial"/>
          <w:sz w:val="20"/>
          <w:szCs w:val="20"/>
        </w:rPr>
        <w:t xml:space="preserve"> </w:t>
      </w:r>
      <w:r w:rsidRPr="00A31CA1">
        <w:rPr>
          <w:rFonts w:ascii="Arial" w:hAnsi="Arial" w:cs="Arial"/>
          <w:sz w:val="20"/>
          <w:szCs w:val="20"/>
        </w:rPr>
        <w:t xml:space="preserve">address and contact number of </w:t>
      </w:r>
      <w:r w:rsidR="00790D01" w:rsidRPr="00A31CA1">
        <w:rPr>
          <w:rFonts w:ascii="Arial" w:hAnsi="Arial" w:cs="Arial"/>
          <w:sz w:val="20"/>
          <w:szCs w:val="20"/>
        </w:rPr>
        <w:t xml:space="preserve">the </w:t>
      </w:r>
      <w:r w:rsidRPr="00A31CA1">
        <w:rPr>
          <w:rFonts w:ascii="Arial" w:hAnsi="Arial" w:cs="Arial"/>
          <w:sz w:val="20"/>
          <w:szCs w:val="20"/>
        </w:rPr>
        <w:t xml:space="preserve">authorized </w:t>
      </w:r>
      <w:proofErr w:type="gramStart"/>
      <w:r w:rsidRPr="00A31CA1">
        <w:rPr>
          <w:rFonts w:ascii="Arial" w:hAnsi="Arial" w:cs="Arial"/>
          <w:sz w:val="20"/>
          <w:szCs w:val="20"/>
        </w:rPr>
        <w:t>representative</w:t>
      </w:r>
      <w:r w:rsidR="00FE30FE" w:rsidRPr="00A31CA1">
        <w:rPr>
          <w:rFonts w:ascii="Arial" w:hAnsi="Arial" w:cs="Arial"/>
          <w:sz w:val="20"/>
          <w:szCs w:val="20"/>
        </w:rPr>
        <w:t>;</w:t>
      </w:r>
      <w:proofErr w:type="gramEnd"/>
    </w:p>
    <w:p w14:paraId="7AC00AA6" w14:textId="77777777" w:rsidR="00E86612" w:rsidRPr="00A31CA1" w:rsidRDefault="00E86612" w:rsidP="00E86612">
      <w:pPr>
        <w:ind w:left="720"/>
        <w:jc w:val="both"/>
        <w:rPr>
          <w:rFonts w:ascii="Arial" w:hAnsi="Arial" w:cs="Arial"/>
          <w:sz w:val="20"/>
          <w:szCs w:val="20"/>
        </w:rPr>
      </w:pPr>
    </w:p>
    <w:p w14:paraId="34657565"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4. Proof of authority of</w:t>
      </w:r>
      <w:r w:rsidR="00790D01" w:rsidRPr="00A31CA1">
        <w:rPr>
          <w:rFonts w:ascii="Arial" w:hAnsi="Arial" w:cs="Arial"/>
          <w:sz w:val="20"/>
          <w:szCs w:val="20"/>
        </w:rPr>
        <w:t xml:space="preserve"> the</w:t>
      </w:r>
      <w:r w:rsidRPr="00A31CA1">
        <w:rPr>
          <w:rFonts w:ascii="Arial" w:hAnsi="Arial" w:cs="Arial"/>
          <w:sz w:val="20"/>
          <w:szCs w:val="20"/>
        </w:rPr>
        <w:t xml:space="preserve"> stockholder voting the shares signed by the other registered stockholders, for shares registered in the name of multiple stockholders (need not be notarized)</w:t>
      </w:r>
      <w:r w:rsidR="006E6F55" w:rsidRPr="00A31CA1">
        <w:rPr>
          <w:rFonts w:ascii="Arial" w:hAnsi="Arial" w:cs="Arial"/>
          <w:sz w:val="20"/>
          <w:szCs w:val="20"/>
        </w:rPr>
        <w:t>; and</w:t>
      </w:r>
    </w:p>
    <w:p w14:paraId="326A8553" w14:textId="77777777" w:rsidR="008F0B2C" w:rsidRPr="00A31CA1" w:rsidRDefault="008F0B2C" w:rsidP="00E86612">
      <w:pPr>
        <w:ind w:left="720"/>
        <w:jc w:val="both"/>
        <w:rPr>
          <w:rFonts w:ascii="Arial" w:hAnsi="Arial" w:cs="Arial"/>
          <w:sz w:val="20"/>
          <w:szCs w:val="20"/>
        </w:rPr>
      </w:pPr>
    </w:p>
    <w:p w14:paraId="71BD9C13" w14:textId="2168D5FD" w:rsidR="00E86612" w:rsidRPr="00A31CA1" w:rsidRDefault="00E86612" w:rsidP="00E86612">
      <w:pPr>
        <w:ind w:left="720"/>
        <w:jc w:val="both"/>
        <w:rPr>
          <w:rFonts w:ascii="Arial" w:hAnsi="Arial" w:cs="Arial"/>
          <w:sz w:val="20"/>
          <w:szCs w:val="20"/>
        </w:rPr>
      </w:pPr>
      <w:r w:rsidRPr="00A31CA1">
        <w:rPr>
          <w:rFonts w:ascii="Arial" w:hAnsi="Arial" w:cs="Arial"/>
          <w:sz w:val="20"/>
          <w:szCs w:val="20"/>
        </w:rPr>
        <w:t xml:space="preserve">5. If appointing a proxy, duly accomplished and signed proxy indicating the votes on the agenda items. </w:t>
      </w:r>
      <w:r w:rsidR="00790D01" w:rsidRPr="00A31CA1">
        <w:rPr>
          <w:rFonts w:ascii="Arial" w:hAnsi="Arial" w:cs="Arial"/>
          <w:sz w:val="20"/>
          <w:szCs w:val="20"/>
        </w:rPr>
        <w:t xml:space="preserve">The proxy form may be found at this link: </w:t>
      </w:r>
      <w:r w:rsidR="00183AFB" w:rsidRPr="00A31CA1">
        <w:rPr>
          <w:rFonts w:ascii="Arial" w:eastAsia="Times New Roman" w:hAnsi="Arial" w:cs="Arial"/>
          <w:sz w:val="20"/>
          <w:szCs w:val="20"/>
          <w:lang w:eastAsia="en-PH"/>
        </w:rPr>
        <w:t>[</w:t>
      </w:r>
      <w:r w:rsidR="00183AFB" w:rsidRPr="00A31CA1">
        <w:rPr>
          <w:rFonts w:ascii="Arial" w:eastAsia="Times New Roman" w:hAnsi="Arial" w:cs="Arial"/>
          <w:sz w:val="20"/>
          <w:szCs w:val="20"/>
          <w:highlight w:val="yellow"/>
          <w:lang w:eastAsia="en-PH"/>
        </w:rPr>
        <w:t>insert link here</w:t>
      </w:r>
      <w:r w:rsidR="00183AFB" w:rsidRPr="00A31CA1">
        <w:rPr>
          <w:rFonts w:ascii="Arial" w:eastAsia="Times New Roman" w:hAnsi="Arial" w:cs="Arial"/>
          <w:sz w:val="20"/>
          <w:szCs w:val="20"/>
          <w:lang w:eastAsia="en-PH"/>
        </w:rPr>
        <w:t>]</w:t>
      </w:r>
    </w:p>
    <w:p w14:paraId="4D7E45AE" w14:textId="77777777" w:rsidR="0084544A" w:rsidRPr="00A31CA1" w:rsidRDefault="0084544A" w:rsidP="00E86612">
      <w:pPr>
        <w:ind w:left="720"/>
        <w:jc w:val="both"/>
        <w:rPr>
          <w:rFonts w:ascii="Arial" w:hAnsi="Arial" w:cs="Arial"/>
          <w:b/>
          <w:sz w:val="20"/>
          <w:szCs w:val="20"/>
        </w:rPr>
      </w:pPr>
    </w:p>
    <w:p w14:paraId="23A4629A" w14:textId="0B6F723D" w:rsidR="00E86612" w:rsidRPr="00A31CA1" w:rsidRDefault="00E86612" w:rsidP="00E86612">
      <w:pPr>
        <w:ind w:left="720"/>
        <w:jc w:val="both"/>
        <w:rPr>
          <w:rFonts w:ascii="Arial" w:hAnsi="Arial" w:cs="Arial"/>
          <w:b/>
          <w:sz w:val="20"/>
          <w:szCs w:val="20"/>
        </w:rPr>
      </w:pPr>
      <w:r w:rsidRPr="00A31CA1">
        <w:rPr>
          <w:rFonts w:ascii="Arial" w:hAnsi="Arial" w:cs="Arial"/>
          <w:b/>
          <w:sz w:val="20"/>
          <w:szCs w:val="20"/>
        </w:rPr>
        <w:t>For Certificated Corporate/Partnership</w:t>
      </w:r>
      <w:r w:rsidR="00A74878" w:rsidRPr="00A31CA1">
        <w:rPr>
          <w:rFonts w:ascii="Arial" w:hAnsi="Arial" w:cs="Arial"/>
          <w:b/>
          <w:sz w:val="20"/>
          <w:szCs w:val="20"/>
        </w:rPr>
        <w:t xml:space="preserve"> </w:t>
      </w:r>
      <w:r w:rsidRPr="00A31CA1">
        <w:rPr>
          <w:rFonts w:ascii="Arial" w:hAnsi="Arial" w:cs="Arial"/>
          <w:b/>
          <w:sz w:val="20"/>
          <w:szCs w:val="20"/>
        </w:rPr>
        <w:t>Stockholders</w:t>
      </w:r>
    </w:p>
    <w:p w14:paraId="746775CC" w14:textId="77777777" w:rsidR="00E86612" w:rsidRPr="00A31CA1" w:rsidRDefault="00E86612" w:rsidP="00E86612">
      <w:pPr>
        <w:ind w:left="720"/>
        <w:jc w:val="both"/>
        <w:rPr>
          <w:rFonts w:ascii="Arial" w:hAnsi="Arial" w:cs="Arial"/>
          <w:sz w:val="20"/>
          <w:szCs w:val="20"/>
        </w:rPr>
      </w:pPr>
    </w:p>
    <w:p w14:paraId="401F1ABB"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 xml:space="preserve">1. Secretary’s Certification of </w:t>
      </w:r>
      <w:r w:rsidR="00790D01" w:rsidRPr="00A31CA1">
        <w:rPr>
          <w:rFonts w:ascii="Arial" w:hAnsi="Arial" w:cs="Arial"/>
          <w:sz w:val="20"/>
          <w:szCs w:val="20"/>
        </w:rPr>
        <w:t xml:space="preserve">the </w:t>
      </w:r>
      <w:r w:rsidRPr="00A31CA1">
        <w:rPr>
          <w:rFonts w:ascii="Arial" w:hAnsi="Arial" w:cs="Arial"/>
          <w:sz w:val="20"/>
          <w:szCs w:val="20"/>
        </w:rPr>
        <w:t xml:space="preserve">Board resolution attesting to the authority of </w:t>
      </w:r>
      <w:r w:rsidR="0098201B" w:rsidRPr="00A31CA1">
        <w:rPr>
          <w:rFonts w:ascii="Arial" w:hAnsi="Arial" w:cs="Arial"/>
          <w:sz w:val="20"/>
          <w:szCs w:val="20"/>
        </w:rPr>
        <w:t xml:space="preserve">the </w:t>
      </w:r>
      <w:r w:rsidRPr="00A31CA1">
        <w:rPr>
          <w:rFonts w:ascii="Arial" w:hAnsi="Arial" w:cs="Arial"/>
          <w:sz w:val="20"/>
          <w:szCs w:val="20"/>
        </w:rPr>
        <w:t>representative to participate by remote communication for and on behalf of the Corporation/</w:t>
      </w:r>
      <w:proofErr w:type="gramStart"/>
      <w:r w:rsidRPr="00A31CA1">
        <w:rPr>
          <w:rFonts w:ascii="Arial" w:hAnsi="Arial" w:cs="Arial"/>
          <w:sz w:val="20"/>
          <w:szCs w:val="20"/>
        </w:rPr>
        <w:t>Partnership</w:t>
      </w:r>
      <w:r w:rsidR="00BA6E61" w:rsidRPr="00A31CA1">
        <w:rPr>
          <w:rFonts w:ascii="Arial" w:hAnsi="Arial" w:cs="Arial"/>
          <w:sz w:val="20"/>
          <w:szCs w:val="20"/>
        </w:rPr>
        <w:t>;</w:t>
      </w:r>
      <w:proofErr w:type="gramEnd"/>
    </w:p>
    <w:p w14:paraId="04514916" w14:textId="77777777" w:rsidR="00E86612" w:rsidRPr="00A31CA1" w:rsidRDefault="00E86612" w:rsidP="00E86612">
      <w:pPr>
        <w:ind w:left="720"/>
        <w:jc w:val="both"/>
        <w:rPr>
          <w:rFonts w:ascii="Arial" w:hAnsi="Arial" w:cs="Arial"/>
          <w:sz w:val="20"/>
          <w:szCs w:val="20"/>
        </w:rPr>
      </w:pPr>
    </w:p>
    <w:p w14:paraId="3D6D799B"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2. Stock certificate number/</w:t>
      </w:r>
      <w:proofErr w:type="gramStart"/>
      <w:r w:rsidRPr="00A31CA1">
        <w:rPr>
          <w:rFonts w:ascii="Arial" w:hAnsi="Arial" w:cs="Arial"/>
          <w:sz w:val="20"/>
          <w:szCs w:val="20"/>
        </w:rPr>
        <w:t>s</w:t>
      </w:r>
      <w:r w:rsidR="00BA6E61" w:rsidRPr="00A31CA1">
        <w:rPr>
          <w:rFonts w:ascii="Arial" w:hAnsi="Arial" w:cs="Arial"/>
          <w:sz w:val="20"/>
          <w:szCs w:val="20"/>
        </w:rPr>
        <w:t>;</w:t>
      </w:r>
      <w:proofErr w:type="gramEnd"/>
    </w:p>
    <w:p w14:paraId="2BDEF405" w14:textId="77777777" w:rsidR="00E86612" w:rsidRPr="00A31CA1" w:rsidRDefault="00E86612" w:rsidP="00E86612">
      <w:pPr>
        <w:ind w:left="720"/>
        <w:jc w:val="both"/>
        <w:rPr>
          <w:rFonts w:ascii="Arial" w:hAnsi="Arial" w:cs="Arial"/>
          <w:sz w:val="20"/>
          <w:szCs w:val="20"/>
        </w:rPr>
      </w:pPr>
    </w:p>
    <w:p w14:paraId="23442CF3"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3. A clear copy of the valid government-issued ID (such as passport, driver’s license, unified multipurpose ID</w:t>
      </w:r>
      <w:r w:rsidR="00B84274" w:rsidRPr="00A31CA1">
        <w:rPr>
          <w:rFonts w:ascii="Arial" w:hAnsi="Arial" w:cs="Arial"/>
          <w:sz w:val="20"/>
          <w:szCs w:val="20"/>
        </w:rPr>
        <w:t>, or PhilSys national ID</w:t>
      </w:r>
      <w:r w:rsidRPr="00A31CA1">
        <w:rPr>
          <w:rFonts w:ascii="Arial" w:hAnsi="Arial" w:cs="Arial"/>
          <w:sz w:val="20"/>
          <w:szCs w:val="20"/>
        </w:rPr>
        <w:t xml:space="preserve">) of </w:t>
      </w:r>
      <w:r w:rsidR="00352009" w:rsidRPr="00A31CA1">
        <w:rPr>
          <w:rFonts w:ascii="Arial" w:hAnsi="Arial" w:cs="Arial"/>
          <w:sz w:val="20"/>
          <w:szCs w:val="20"/>
        </w:rPr>
        <w:t xml:space="preserve">the </w:t>
      </w:r>
      <w:r w:rsidRPr="00A31CA1">
        <w:rPr>
          <w:rFonts w:ascii="Arial" w:hAnsi="Arial" w:cs="Arial"/>
          <w:sz w:val="20"/>
          <w:szCs w:val="20"/>
        </w:rPr>
        <w:t xml:space="preserve">stockholder’s authorized representative showing photo, signature and personal details, preferably with residential </w:t>
      </w:r>
      <w:proofErr w:type="gramStart"/>
      <w:r w:rsidRPr="00A31CA1">
        <w:rPr>
          <w:rFonts w:ascii="Arial" w:hAnsi="Arial" w:cs="Arial"/>
          <w:sz w:val="20"/>
          <w:szCs w:val="20"/>
        </w:rPr>
        <w:t>address</w:t>
      </w:r>
      <w:r w:rsidR="00BA6E61" w:rsidRPr="00A31CA1">
        <w:rPr>
          <w:rFonts w:ascii="Arial" w:hAnsi="Arial" w:cs="Arial"/>
          <w:sz w:val="20"/>
          <w:szCs w:val="20"/>
        </w:rPr>
        <w:t>;</w:t>
      </w:r>
      <w:proofErr w:type="gramEnd"/>
    </w:p>
    <w:p w14:paraId="097D248C" w14:textId="77777777" w:rsidR="00E86612" w:rsidRPr="00A31CA1" w:rsidRDefault="00E86612" w:rsidP="00E86612">
      <w:pPr>
        <w:ind w:left="720"/>
        <w:jc w:val="both"/>
        <w:rPr>
          <w:rFonts w:ascii="Arial" w:hAnsi="Arial" w:cs="Arial"/>
          <w:sz w:val="20"/>
          <w:szCs w:val="20"/>
        </w:rPr>
      </w:pPr>
    </w:p>
    <w:p w14:paraId="20EFC02A"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4. A valid and active e</w:t>
      </w:r>
      <w:r w:rsidR="00BA6E61" w:rsidRPr="00A31CA1">
        <w:rPr>
          <w:rFonts w:ascii="Arial" w:hAnsi="Arial" w:cs="Arial"/>
          <w:sz w:val="20"/>
          <w:szCs w:val="20"/>
        </w:rPr>
        <w:t>-</w:t>
      </w:r>
      <w:r w:rsidR="006E6F55" w:rsidRPr="00A31CA1">
        <w:rPr>
          <w:rFonts w:ascii="Arial" w:hAnsi="Arial" w:cs="Arial"/>
          <w:sz w:val="20"/>
          <w:szCs w:val="20"/>
        </w:rPr>
        <w:t>mail address</w:t>
      </w:r>
      <w:r w:rsidRPr="00A31CA1">
        <w:rPr>
          <w:rFonts w:ascii="Arial" w:hAnsi="Arial" w:cs="Arial"/>
          <w:sz w:val="20"/>
          <w:szCs w:val="20"/>
        </w:rPr>
        <w:t xml:space="preserve"> and contact number of </w:t>
      </w:r>
      <w:r w:rsidR="00BA6E61" w:rsidRPr="00A31CA1">
        <w:rPr>
          <w:rFonts w:ascii="Arial" w:hAnsi="Arial" w:cs="Arial"/>
          <w:sz w:val="20"/>
          <w:szCs w:val="20"/>
        </w:rPr>
        <w:t xml:space="preserve">the </w:t>
      </w:r>
      <w:r w:rsidRPr="00A31CA1">
        <w:rPr>
          <w:rFonts w:ascii="Arial" w:hAnsi="Arial" w:cs="Arial"/>
          <w:sz w:val="20"/>
          <w:szCs w:val="20"/>
        </w:rPr>
        <w:t>authorized representative</w:t>
      </w:r>
      <w:r w:rsidR="00BA6E61" w:rsidRPr="00A31CA1">
        <w:rPr>
          <w:rFonts w:ascii="Arial" w:hAnsi="Arial" w:cs="Arial"/>
          <w:sz w:val="20"/>
          <w:szCs w:val="20"/>
        </w:rPr>
        <w:t>; and</w:t>
      </w:r>
    </w:p>
    <w:p w14:paraId="28ABD2AB" w14:textId="77777777" w:rsidR="00E86612" w:rsidRPr="00A31CA1" w:rsidRDefault="00E86612" w:rsidP="00E86612">
      <w:pPr>
        <w:ind w:left="720"/>
        <w:jc w:val="both"/>
        <w:rPr>
          <w:rFonts w:ascii="Arial" w:hAnsi="Arial" w:cs="Arial"/>
          <w:sz w:val="20"/>
          <w:szCs w:val="20"/>
        </w:rPr>
      </w:pPr>
    </w:p>
    <w:p w14:paraId="62BDA191" w14:textId="2E560854" w:rsidR="00E86612" w:rsidRPr="00A31CA1" w:rsidRDefault="00E86612" w:rsidP="00E86612">
      <w:pPr>
        <w:ind w:left="720"/>
        <w:jc w:val="both"/>
        <w:rPr>
          <w:rFonts w:ascii="Arial" w:eastAsia="Times New Roman" w:hAnsi="Arial" w:cs="Arial"/>
          <w:sz w:val="20"/>
          <w:szCs w:val="20"/>
          <w:lang w:eastAsia="en-PH"/>
        </w:rPr>
      </w:pPr>
      <w:r w:rsidRPr="00A31CA1">
        <w:rPr>
          <w:rFonts w:ascii="Arial" w:hAnsi="Arial" w:cs="Arial"/>
          <w:sz w:val="20"/>
          <w:szCs w:val="20"/>
        </w:rPr>
        <w:t xml:space="preserve">5. If appointing a proxy, duly accomplished and signed proxy indicating the votes on the agenda items. </w:t>
      </w:r>
      <w:r w:rsidR="00790D01" w:rsidRPr="00A31CA1">
        <w:rPr>
          <w:rFonts w:ascii="Arial" w:hAnsi="Arial" w:cs="Arial"/>
          <w:sz w:val="20"/>
          <w:szCs w:val="20"/>
        </w:rPr>
        <w:t xml:space="preserve">The proxy form may be found at this link: </w:t>
      </w:r>
      <w:r w:rsidR="00183AFB" w:rsidRPr="00A31CA1">
        <w:rPr>
          <w:rFonts w:ascii="Arial" w:eastAsia="Times New Roman" w:hAnsi="Arial" w:cs="Arial"/>
          <w:sz w:val="20"/>
          <w:szCs w:val="20"/>
          <w:lang w:eastAsia="en-PH"/>
        </w:rPr>
        <w:t>[</w:t>
      </w:r>
      <w:r w:rsidR="00183AFB" w:rsidRPr="00A31CA1">
        <w:rPr>
          <w:rFonts w:ascii="Arial" w:eastAsia="Times New Roman" w:hAnsi="Arial" w:cs="Arial"/>
          <w:sz w:val="20"/>
          <w:szCs w:val="20"/>
          <w:highlight w:val="yellow"/>
          <w:lang w:eastAsia="en-PH"/>
        </w:rPr>
        <w:t>insert link here</w:t>
      </w:r>
      <w:r w:rsidR="00183AFB" w:rsidRPr="00A31CA1">
        <w:rPr>
          <w:rFonts w:ascii="Arial" w:eastAsia="Times New Roman" w:hAnsi="Arial" w:cs="Arial"/>
          <w:sz w:val="20"/>
          <w:szCs w:val="20"/>
          <w:lang w:eastAsia="en-PH"/>
        </w:rPr>
        <w:t>]</w:t>
      </w:r>
    </w:p>
    <w:p w14:paraId="1FEC2167" w14:textId="77777777" w:rsidR="00790D01" w:rsidRPr="00A31CA1" w:rsidRDefault="00790D01" w:rsidP="00E86612">
      <w:pPr>
        <w:ind w:left="720"/>
        <w:jc w:val="both"/>
        <w:rPr>
          <w:rFonts w:ascii="Arial" w:hAnsi="Arial" w:cs="Arial"/>
          <w:sz w:val="20"/>
          <w:szCs w:val="20"/>
        </w:rPr>
      </w:pPr>
    </w:p>
    <w:p w14:paraId="40CA2B35" w14:textId="77777777" w:rsidR="00E86612" w:rsidRPr="00A31CA1" w:rsidRDefault="00E86612" w:rsidP="00E86612">
      <w:pPr>
        <w:ind w:left="720"/>
        <w:jc w:val="both"/>
        <w:rPr>
          <w:rFonts w:ascii="Arial" w:hAnsi="Arial" w:cs="Arial"/>
          <w:b/>
          <w:sz w:val="20"/>
          <w:szCs w:val="20"/>
        </w:rPr>
      </w:pPr>
      <w:r w:rsidRPr="00A31CA1">
        <w:rPr>
          <w:rFonts w:ascii="Arial" w:hAnsi="Arial" w:cs="Arial"/>
          <w:b/>
          <w:sz w:val="20"/>
          <w:szCs w:val="20"/>
        </w:rPr>
        <w:t>For Stockholders with Shares under PCD Participant/Broker Account</w:t>
      </w:r>
    </w:p>
    <w:p w14:paraId="26E87256" w14:textId="77777777" w:rsidR="00E86612" w:rsidRPr="00A31CA1" w:rsidRDefault="00E86612" w:rsidP="00E86612">
      <w:pPr>
        <w:ind w:left="720"/>
        <w:jc w:val="both"/>
        <w:rPr>
          <w:rFonts w:ascii="Arial" w:hAnsi="Arial" w:cs="Arial"/>
          <w:sz w:val="20"/>
          <w:szCs w:val="20"/>
        </w:rPr>
      </w:pPr>
    </w:p>
    <w:p w14:paraId="3E771E2A"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 xml:space="preserve">1. Certification from </w:t>
      </w:r>
      <w:r w:rsidR="00790D01" w:rsidRPr="00A31CA1">
        <w:rPr>
          <w:rFonts w:ascii="Arial" w:hAnsi="Arial" w:cs="Arial"/>
          <w:sz w:val="20"/>
          <w:szCs w:val="20"/>
        </w:rPr>
        <w:t xml:space="preserve">the </w:t>
      </w:r>
      <w:r w:rsidRPr="00A31CA1">
        <w:rPr>
          <w:rFonts w:ascii="Arial" w:hAnsi="Arial" w:cs="Arial"/>
          <w:sz w:val="20"/>
          <w:szCs w:val="20"/>
        </w:rPr>
        <w:t xml:space="preserve">broker as to the number of shares owned by </w:t>
      </w:r>
      <w:r w:rsidR="00790D01" w:rsidRPr="00A31CA1">
        <w:rPr>
          <w:rFonts w:ascii="Arial" w:hAnsi="Arial" w:cs="Arial"/>
          <w:sz w:val="20"/>
          <w:szCs w:val="20"/>
        </w:rPr>
        <w:t xml:space="preserve">the </w:t>
      </w:r>
      <w:proofErr w:type="gramStart"/>
      <w:r w:rsidRPr="00A31CA1">
        <w:rPr>
          <w:rFonts w:ascii="Arial" w:hAnsi="Arial" w:cs="Arial"/>
          <w:sz w:val="20"/>
          <w:szCs w:val="20"/>
        </w:rPr>
        <w:t>stockholder</w:t>
      </w:r>
      <w:r w:rsidR="00BA6E61" w:rsidRPr="00A31CA1">
        <w:rPr>
          <w:rFonts w:ascii="Arial" w:hAnsi="Arial" w:cs="Arial"/>
          <w:sz w:val="20"/>
          <w:szCs w:val="20"/>
        </w:rPr>
        <w:t>;</w:t>
      </w:r>
      <w:proofErr w:type="gramEnd"/>
    </w:p>
    <w:p w14:paraId="7ACD11B0" w14:textId="77777777" w:rsidR="00E86612" w:rsidRPr="00A31CA1" w:rsidRDefault="00E86612" w:rsidP="00E86612">
      <w:pPr>
        <w:ind w:left="720"/>
        <w:jc w:val="both"/>
        <w:rPr>
          <w:rFonts w:ascii="Arial" w:hAnsi="Arial" w:cs="Arial"/>
          <w:sz w:val="20"/>
          <w:szCs w:val="20"/>
        </w:rPr>
      </w:pPr>
    </w:p>
    <w:p w14:paraId="282C8460" w14:textId="77777777" w:rsidR="00E86612" w:rsidRPr="00A31CA1" w:rsidRDefault="00E86612" w:rsidP="00E86612">
      <w:pPr>
        <w:ind w:left="720"/>
        <w:jc w:val="both"/>
        <w:rPr>
          <w:rFonts w:ascii="Arial" w:hAnsi="Arial" w:cs="Arial"/>
          <w:sz w:val="20"/>
          <w:szCs w:val="20"/>
        </w:rPr>
      </w:pPr>
      <w:r w:rsidRPr="00A31CA1">
        <w:rPr>
          <w:rFonts w:ascii="Arial" w:hAnsi="Arial" w:cs="Arial"/>
          <w:sz w:val="20"/>
          <w:szCs w:val="20"/>
        </w:rPr>
        <w:t>2. A clear copy of the stockholder’s valid government-issued ID (such as passport, driver’s license, unified multipurpose ID</w:t>
      </w:r>
      <w:r w:rsidR="00B84274" w:rsidRPr="00A31CA1">
        <w:rPr>
          <w:rFonts w:ascii="Arial" w:hAnsi="Arial" w:cs="Arial"/>
          <w:sz w:val="20"/>
          <w:szCs w:val="20"/>
        </w:rPr>
        <w:t>, or PhilSys national ID</w:t>
      </w:r>
      <w:r w:rsidRPr="00A31CA1">
        <w:rPr>
          <w:rFonts w:ascii="Arial" w:hAnsi="Arial" w:cs="Arial"/>
          <w:sz w:val="20"/>
          <w:szCs w:val="20"/>
        </w:rPr>
        <w:t xml:space="preserve">) showing photo, signature and personal details, preferably with residential </w:t>
      </w:r>
      <w:proofErr w:type="gramStart"/>
      <w:r w:rsidRPr="00A31CA1">
        <w:rPr>
          <w:rFonts w:ascii="Arial" w:hAnsi="Arial" w:cs="Arial"/>
          <w:sz w:val="20"/>
          <w:szCs w:val="20"/>
        </w:rPr>
        <w:t>address</w:t>
      </w:r>
      <w:r w:rsidR="00BA6E61" w:rsidRPr="00A31CA1">
        <w:rPr>
          <w:rFonts w:ascii="Arial" w:hAnsi="Arial" w:cs="Arial"/>
          <w:sz w:val="20"/>
          <w:szCs w:val="20"/>
        </w:rPr>
        <w:t>;</w:t>
      </w:r>
      <w:proofErr w:type="gramEnd"/>
    </w:p>
    <w:p w14:paraId="4EDF1F08" w14:textId="77777777" w:rsidR="00E86612" w:rsidRPr="00A31CA1" w:rsidRDefault="00E86612" w:rsidP="00E86612">
      <w:pPr>
        <w:ind w:left="720"/>
        <w:jc w:val="both"/>
        <w:rPr>
          <w:rFonts w:ascii="Arial" w:hAnsi="Arial" w:cs="Arial"/>
          <w:sz w:val="20"/>
          <w:szCs w:val="20"/>
        </w:rPr>
      </w:pPr>
    </w:p>
    <w:p w14:paraId="60B64CAC" w14:textId="78AFCE5F" w:rsidR="00E86612" w:rsidRPr="00A31CA1" w:rsidRDefault="00E86612" w:rsidP="00E86612">
      <w:pPr>
        <w:ind w:left="720"/>
        <w:jc w:val="both"/>
        <w:rPr>
          <w:rFonts w:ascii="Arial" w:hAnsi="Arial" w:cs="Arial"/>
          <w:sz w:val="20"/>
          <w:szCs w:val="20"/>
        </w:rPr>
      </w:pPr>
      <w:r w:rsidRPr="00A31CA1">
        <w:rPr>
          <w:rFonts w:ascii="Arial" w:hAnsi="Arial" w:cs="Arial"/>
          <w:sz w:val="20"/>
          <w:szCs w:val="20"/>
        </w:rPr>
        <w:t>3. A valid and active e</w:t>
      </w:r>
      <w:r w:rsidR="00BA6E61" w:rsidRPr="00A31CA1">
        <w:rPr>
          <w:rFonts w:ascii="Arial" w:hAnsi="Arial" w:cs="Arial"/>
          <w:sz w:val="20"/>
          <w:szCs w:val="20"/>
        </w:rPr>
        <w:t>-</w:t>
      </w:r>
      <w:r w:rsidRPr="00A31CA1">
        <w:rPr>
          <w:rFonts w:ascii="Arial" w:hAnsi="Arial" w:cs="Arial"/>
          <w:sz w:val="20"/>
          <w:szCs w:val="20"/>
        </w:rPr>
        <w:t>mail</w:t>
      </w:r>
      <w:r w:rsidR="00A74878" w:rsidRPr="00A31CA1">
        <w:rPr>
          <w:rFonts w:ascii="Arial" w:hAnsi="Arial" w:cs="Arial"/>
          <w:sz w:val="20"/>
          <w:szCs w:val="20"/>
        </w:rPr>
        <w:t xml:space="preserve"> </w:t>
      </w:r>
      <w:r w:rsidRPr="00A31CA1">
        <w:rPr>
          <w:rFonts w:ascii="Arial" w:hAnsi="Arial" w:cs="Arial"/>
          <w:sz w:val="20"/>
          <w:szCs w:val="20"/>
        </w:rPr>
        <w:t xml:space="preserve">address and contact number of </w:t>
      </w:r>
      <w:r w:rsidR="00790D01" w:rsidRPr="00A31CA1">
        <w:rPr>
          <w:rFonts w:ascii="Arial" w:hAnsi="Arial" w:cs="Arial"/>
          <w:sz w:val="20"/>
          <w:szCs w:val="20"/>
        </w:rPr>
        <w:t xml:space="preserve">the </w:t>
      </w:r>
      <w:r w:rsidRPr="00A31CA1">
        <w:rPr>
          <w:rFonts w:ascii="Arial" w:hAnsi="Arial" w:cs="Arial"/>
          <w:sz w:val="20"/>
          <w:szCs w:val="20"/>
        </w:rPr>
        <w:t>stockholder or proxy</w:t>
      </w:r>
      <w:r w:rsidR="00BA6E61" w:rsidRPr="00A31CA1">
        <w:rPr>
          <w:rFonts w:ascii="Arial" w:hAnsi="Arial" w:cs="Arial"/>
          <w:sz w:val="20"/>
          <w:szCs w:val="20"/>
        </w:rPr>
        <w:t>; and</w:t>
      </w:r>
    </w:p>
    <w:p w14:paraId="4CA8495C" w14:textId="77777777" w:rsidR="00E86612" w:rsidRPr="00A31CA1" w:rsidRDefault="00E86612" w:rsidP="00E86612">
      <w:pPr>
        <w:ind w:left="720"/>
        <w:jc w:val="both"/>
        <w:rPr>
          <w:rFonts w:ascii="Arial" w:hAnsi="Arial" w:cs="Arial"/>
          <w:sz w:val="20"/>
          <w:szCs w:val="20"/>
        </w:rPr>
      </w:pPr>
    </w:p>
    <w:p w14:paraId="6F133752" w14:textId="151C4760" w:rsidR="00E86612" w:rsidRPr="00A31CA1" w:rsidRDefault="00E86612" w:rsidP="00E86612">
      <w:pPr>
        <w:ind w:left="720"/>
        <w:jc w:val="both"/>
        <w:rPr>
          <w:rFonts w:ascii="Arial" w:hAnsi="Arial" w:cs="Arial"/>
          <w:sz w:val="20"/>
          <w:szCs w:val="20"/>
        </w:rPr>
      </w:pPr>
      <w:r w:rsidRPr="00A31CA1">
        <w:rPr>
          <w:rFonts w:ascii="Arial" w:hAnsi="Arial" w:cs="Arial"/>
          <w:sz w:val="20"/>
          <w:szCs w:val="20"/>
        </w:rPr>
        <w:t xml:space="preserve">4. If appointing a proxy, duly accomplished and signed proxy indicating the votes on the agenda items. </w:t>
      </w:r>
      <w:r w:rsidR="00790D01" w:rsidRPr="00A31CA1">
        <w:rPr>
          <w:rFonts w:ascii="Arial" w:hAnsi="Arial" w:cs="Arial"/>
          <w:sz w:val="20"/>
          <w:szCs w:val="20"/>
        </w:rPr>
        <w:t xml:space="preserve">The proxy form may be found at this link: </w:t>
      </w:r>
      <w:r w:rsidR="00183AFB" w:rsidRPr="00A31CA1">
        <w:rPr>
          <w:rFonts w:ascii="Arial" w:eastAsia="Times New Roman" w:hAnsi="Arial" w:cs="Arial"/>
          <w:sz w:val="20"/>
          <w:szCs w:val="20"/>
          <w:lang w:eastAsia="en-PH"/>
        </w:rPr>
        <w:t>[</w:t>
      </w:r>
      <w:r w:rsidR="00183AFB" w:rsidRPr="00A31CA1">
        <w:rPr>
          <w:rFonts w:ascii="Arial" w:eastAsia="Times New Roman" w:hAnsi="Arial" w:cs="Arial"/>
          <w:sz w:val="20"/>
          <w:szCs w:val="20"/>
          <w:highlight w:val="yellow"/>
          <w:lang w:eastAsia="en-PH"/>
        </w:rPr>
        <w:t>insert link here</w:t>
      </w:r>
      <w:r w:rsidR="00183AFB" w:rsidRPr="00A31CA1">
        <w:rPr>
          <w:rFonts w:ascii="Arial" w:eastAsia="Times New Roman" w:hAnsi="Arial" w:cs="Arial"/>
          <w:sz w:val="20"/>
          <w:szCs w:val="20"/>
          <w:lang w:eastAsia="en-PH"/>
        </w:rPr>
        <w:t>]</w:t>
      </w:r>
    </w:p>
    <w:p w14:paraId="4F3E2A04" w14:textId="77777777" w:rsidR="00B0781F" w:rsidRPr="00A31CA1" w:rsidRDefault="00B0781F" w:rsidP="00E86612">
      <w:pPr>
        <w:widowControl/>
        <w:autoSpaceDE/>
        <w:autoSpaceDN/>
        <w:ind w:left="720"/>
        <w:jc w:val="both"/>
        <w:rPr>
          <w:rFonts w:ascii="Arial" w:eastAsia="Times New Roman" w:hAnsi="Arial" w:cs="Arial"/>
          <w:sz w:val="20"/>
          <w:szCs w:val="20"/>
          <w:lang w:eastAsia="en-PH"/>
        </w:rPr>
      </w:pPr>
    </w:p>
    <w:p w14:paraId="1EDEC494" w14:textId="0B8D06CE" w:rsidR="00293067" w:rsidRPr="00A31CA1" w:rsidRDefault="00B0781F" w:rsidP="00B0781F">
      <w:pPr>
        <w:widowControl/>
        <w:autoSpaceDE/>
        <w:autoSpaceDN/>
        <w:jc w:val="both"/>
        <w:rPr>
          <w:rFonts w:ascii="Arial" w:hAnsi="Arial" w:cs="Arial"/>
          <w:sz w:val="20"/>
          <w:szCs w:val="20"/>
        </w:rPr>
      </w:pPr>
      <w:r w:rsidRPr="00A31CA1">
        <w:rPr>
          <w:rFonts w:ascii="Arial" w:eastAsia="Times New Roman" w:hAnsi="Arial" w:cs="Arial"/>
          <w:b/>
          <w:sz w:val="20"/>
          <w:szCs w:val="20"/>
          <w:u w:val="single"/>
          <w:lang w:eastAsia="en-PH"/>
        </w:rPr>
        <w:t>Step 2</w:t>
      </w:r>
      <w:r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ab/>
      </w:r>
      <w:r w:rsidR="00E86612" w:rsidRPr="00A31CA1">
        <w:rPr>
          <w:rFonts w:ascii="Arial" w:eastAsia="Times New Roman" w:hAnsi="Arial" w:cs="Arial"/>
          <w:sz w:val="20"/>
          <w:szCs w:val="20"/>
          <w:lang w:eastAsia="en-PH"/>
        </w:rPr>
        <w:t>Stockholders shall e</w:t>
      </w:r>
      <w:r w:rsidR="0000703C" w:rsidRPr="00A31CA1">
        <w:rPr>
          <w:rFonts w:ascii="Arial" w:eastAsia="Times New Roman" w:hAnsi="Arial" w:cs="Arial"/>
          <w:sz w:val="20"/>
          <w:szCs w:val="20"/>
          <w:lang w:eastAsia="en-PH"/>
        </w:rPr>
        <w:t>-</w:t>
      </w:r>
      <w:r w:rsidR="00E86612" w:rsidRPr="00A31CA1">
        <w:rPr>
          <w:rFonts w:ascii="Arial" w:eastAsia="Times New Roman" w:hAnsi="Arial" w:cs="Arial"/>
          <w:sz w:val="20"/>
          <w:szCs w:val="20"/>
          <w:lang w:eastAsia="en-PH"/>
        </w:rPr>
        <w:t>mail the</w:t>
      </w:r>
      <w:r w:rsidR="00A74878" w:rsidRPr="00A31CA1">
        <w:rPr>
          <w:rFonts w:ascii="Arial" w:eastAsia="Times New Roman" w:hAnsi="Arial" w:cs="Arial"/>
          <w:sz w:val="20"/>
          <w:szCs w:val="20"/>
          <w:lang w:eastAsia="en-PH"/>
        </w:rPr>
        <w:t xml:space="preserve"> </w:t>
      </w:r>
      <w:r w:rsidR="00E86612" w:rsidRPr="00A31CA1">
        <w:rPr>
          <w:rFonts w:ascii="Arial" w:eastAsia="Times New Roman" w:hAnsi="Arial" w:cs="Arial"/>
          <w:sz w:val="20"/>
          <w:szCs w:val="20"/>
          <w:lang w:eastAsia="en-PH"/>
        </w:rPr>
        <w:t>scanned copies of the signed LOI</w:t>
      </w:r>
      <w:r w:rsidR="00E20D35" w:rsidRPr="00A31CA1">
        <w:rPr>
          <w:rFonts w:ascii="Arial" w:eastAsia="Times New Roman" w:hAnsi="Arial" w:cs="Arial"/>
          <w:sz w:val="20"/>
          <w:szCs w:val="20"/>
          <w:lang w:eastAsia="en-PH"/>
        </w:rPr>
        <w:t xml:space="preserve">, </w:t>
      </w:r>
      <w:r w:rsidR="00E86612" w:rsidRPr="00A31CA1">
        <w:rPr>
          <w:rFonts w:ascii="Arial" w:eastAsia="Times New Roman" w:hAnsi="Arial" w:cs="Arial"/>
          <w:sz w:val="20"/>
          <w:szCs w:val="20"/>
          <w:lang w:eastAsia="en-PH"/>
        </w:rPr>
        <w:t xml:space="preserve">Data </w:t>
      </w:r>
      <w:r w:rsidR="00E20D35" w:rsidRPr="00A31CA1">
        <w:rPr>
          <w:rFonts w:ascii="Arial" w:eastAsia="Times New Roman" w:hAnsi="Arial" w:cs="Arial"/>
          <w:sz w:val="20"/>
          <w:szCs w:val="20"/>
          <w:lang w:eastAsia="en-PH"/>
        </w:rPr>
        <w:t xml:space="preserve">Privacy </w:t>
      </w:r>
      <w:r w:rsidR="00E86612" w:rsidRPr="00A31CA1">
        <w:rPr>
          <w:rFonts w:ascii="Arial" w:eastAsia="Times New Roman" w:hAnsi="Arial" w:cs="Arial"/>
          <w:sz w:val="20"/>
          <w:szCs w:val="20"/>
          <w:lang w:eastAsia="en-PH"/>
        </w:rPr>
        <w:t>Consent Form, and applicable documentary requirements</w:t>
      </w:r>
      <w:r w:rsidRPr="00A31CA1">
        <w:rPr>
          <w:rFonts w:ascii="Arial" w:eastAsia="Times New Roman" w:hAnsi="Arial" w:cs="Arial"/>
          <w:sz w:val="20"/>
          <w:szCs w:val="20"/>
          <w:lang w:eastAsia="en-PH"/>
        </w:rPr>
        <w:t xml:space="preserve"> to</w:t>
      </w:r>
      <w:r w:rsidR="00041DE8" w:rsidRPr="00A31CA1">
        <w:rPr>
          <w:rFonts w:ascii="Arial" w:eastAsia="Times New Roman" w:hAnsi="Arial" w:cs="Arial"/>
          <w:sz w:val="20"/>
          <w:szCs w:val="20"/>
          <w:lang w:eastAsia="en-PH"/>
        </w:rPr>
        <w:t xml:space="preserve"> </w:t>
      </w:r>
      <w:hyperlink r:id="rId9" w:history="1">
        <w:r w:rsidR="00293067" w:rsidRPr="00A31CA1">
          <w:rPr>
            <w:rStyle w:val="Hyperlink"/>
            <w:rFonts w:ascii="Arial" w:hAnsi="Arial" w:cs="Arial"/>
            <w:sz w:val="20"/>
            <w:szCs w:val="20"/>
          </w:rPr>
          <w:t>SLIASHMVoting@stalucialand.com.ph</w:t>
        </w:r>
      </w:hyperlink>
    </w:p>
    <w:p w14:paraId="63283589" w14:textId="77777777" w:rsidR="00B0781F" w:rsidRPr="00A31CA1" w:rsidRDefault="00B0781F" w:rsidP="00B0781F">
      <w:pPr>
        <w:widowControl/>
        <w:autoSpaceDE/>
        <w:autoSpaceDN/>
        <w:jc w:val="both"/>
        <w:rPr>
          <w:rFonts w:ascii="Arial" w:eastAsia="Times New Roman" w:hAnsi="Arial" w:cs="Arial"/>
          <w:sz w:val="20"/>
          <w:szCs w:val="20"/>
          <w:lang w:eastAsia="en-PH"/>
        </w:rPr>
      </w:pPr>
    </w:p>
    <w:p w14:paraId="189AA575" w14:textId="77777777" w:rsidR="00B0781F" w:rsidRPr="00A31CA1" w:rsidRDefault="00B0781F" w:rsidP="00E86612">
      <w:pPr>
        <w:widowControl/>
        <w:autoSpaceDE/>
        <w:autoSpaceDN/>
        <w:ind w:left="720"/>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Note</w:t>
      </w:r>
      <w:r w:rsidR="00E86612" w:rsidRPr="00A31CA1">
        <w:rPr>
          <w:rFonts w:ascii="Arial" w:eastAsia="Times New Roman" w:hAnsi="Arial" w:cs="Arial"/>
          <w:sz w:val="20"/>
          <w:szCs w:val="20"/>
          <w:lang w:eastAsia="en-PH"/>
        </w:rPr>
        <w:t xml:space="preserve"> 1</w:t>
      </w:r>
      <w:r w:rsidRPr="00A31CA1">
        <w:rPr>
          <w:rFonts w:ascii="Arial" w:eastAsia="Times New Roman" w:hAnsi="Arial" w:cs="Arial"/>
          <w:sz w:val="20"/>
          <w:szCs w:val="20"/>
          <w:lang w:eastAsia="en-PH"/>
        </w:rPr>
        <w:t xml:space="preserve">: The original </w:t>
      </w:r>
      <w:r w:rsidR="00B17A90" w:rsidRPr="00A31CA1">
        <w:rPr>
          <w:rFonts w:ascii="Arial" w:eastAsia="Times New Roman" w:hAnsi="Arial" w:cs="Arial"/>
          <w:sz w:val="20"/>
          <w:szCs w:val="20"/>
          <w:lang w:eastAsia="en-PH"/>
        </w:rPr>
        <w:t>signed</w:t>
      </w:r>
      <w:r w:rsidR="003D6274"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 xml:space="preserve">Data Privacy Consent Form must be </w:t>
      </w:r>
      <w:r w:rsidR="00B17A90" w:rsidRPr="00A31CA1">
        <w:rPr>
          <w:rFonts w:ascii="Arial" w:eastAsia="Times New Roman" w:hAnsi="Arial" w:cs="Arial"/>
          <w:sz w:val="20"/>
          <w:szCs w:val="20"/>
          <w:lang w:eastAsia="en-PH"/>
        </w:rPr>
        <w:t>sent</w:t>
      </w:r>
      <w:r w:rsidRPr="00A31CA1">
        <w:rPr>
          <w:rFonts w:ascii="Arial" w:eastAsia="Times New Roman" w:hAnsi="Arial" w:cs="Arial"/>
          <w:sz w:val="20"/>
          <w:szCs w:val="20"/>
          <w:lang w:eastAsia="en-PH"/>
        </w:rPr>
        <w:t xml:space="preserve"> to </w:t>
      </w:r>
      <w:r w:rsidR="00B17A90" w:rsidRPr="00A31CA1">
        <w:rPr>
          <w:rFonts w:ascii="Arial" w:eastAsia="Times New Roman" w:hAnsi="Arial" w:cs="Arial"/>
          <w:sz w:val="20"/>
          <w:szCs w:val="20"/>
          <w:lang w:eastAsia="en-PH"/>
        </w:rPr>
        <w:t xml:space="preserve">the </w:t>
      </w:r>
      <w:r w:rsidR="006E6F55" w:rsidRPr="00A31CA1">
        <w:rPr>
          <w:rFonts w:ascii="Arial" w:eastAsia="Times New Roman" w:hAnsi="Arial" w:cs="Arial"/>
          <w:sz w:val="20"/>
          <w:szCs w:val="20"/>
          <w:lang w:eastAsia="en-PH"/>
        </w:rPr>
        <w:t>Corporation at</w:t>
      </w:r>
      <w:r w:rsidR="00B17A90" w:rsidRPr="00A31CA1">
        <w:rPr>
          <w:rFonts w:ascii="Arial" w:eastAsia="Times New Roman" w:hAnsi="Arial" w:cs="Arial"/>
          <w:sz w:val="20"/>
          <w:szCs w:val="20"/>
          <w:lang w:eastAsia="en-PH"/>
        </w:rPr>
        <w:t xml:space="preserve"> its principal office </w:t>
      </w:r>
      <w:r w:rsidRPr="00A31CA1">
        <w:rPr>
          <w:rFonts w:ascii="Arial" w:eastAsia="Times New Roman" w:hAnsi="Arial" w:cs="Arial"/>
          <w:sz w:val="20"/>
          <w:szCs w:val="20"/>
          <w:lang w:eastAsia="en-PH"/>
        </w:rPr>
        <w:t xml:space="preserve">within </w:t>
      </w:r>
      <w:r w:rsidR="00B17A90" w:rsidRPr="00A31CA1">
        <w:rPr>
          <w:rFonts w:ascii="Arial" w:eastAsia="Times New Roman" w:hAnsi="Arial" w:cs="Arial"/>
          <w:sz w:val="20"/>
          <w:szCs w:val="20"/>
          <w:lang w:eastAsia="en-PH"/>
        </w:rPr>
        <w:t>two (</w:t>
      </w:r>
      <w:r w:rsidRPr="00A31CA1">
        <w:rPr>
          <w:rFonts w:ascii="Arial" w:eastAsia="Times New Roman" w:hAnsi="Arial" w:cs="Arial"/>
          <w:sz w:val="20"/>
          <w:szCs w:val="20"/>
          <w:lang w:eastAsia="en-PH"/>
        </w:rPr>
        <w:t>2</w:t>
      </w:r>
      <w:r w:rsidR="00B17A90"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 xml:space="preserve"> weeks </w:t>
      </w:r>
      <w:r w:rsidR="00B17A90" w:rsidRPr="00A31CA1">
        <w:rPr>
          <w:rFonts w:ascii="Arial" w:eastAsia="Times New Roman" w:hAnsi="Arial" w:cs="Arial"/>
          <w:sz w:val="20"/>
          <w:szCs w:val="20"/>
          <w:lang w:eastAsia="en-PH"/>
        </w:rPr>
        <w:t>from</w:t>
      </w:r>
      <w:r w:rsidRPr="00A31CA1">
        <w:rPr>
          <w:rFonts w:ascii="Arial" w:eastAsia="Times New Roman" w:hAnsi="Arial" w:cs="Arial"/>
          <w:sz w:val="20"/>
          <w:szCs w:val="20"/>
          <w:lang w:eastAsia="en-PH"/>
        </w:rPr>
        <w:t xml:space="preserve"> the adjournment of the ASM through personal delivery or private courier</w:t>
      </w:r>
      <w:r w:rsidR="00B17A90" w:rsidRPr="00A31CA1">
        <w:rPr>
          <w:rFonts w:ascii="Arial" w:eastAsia="Times New Roman" w:hAnsi="Arial" w:cs="Arial"/>
          <w:sz w:val="20"/>
          <w:szCs w:val="20"/>
          <w:lang w:eastAsia="en-PH"/>
        </w:rPr>
        <w:t xml:space="preserve"> at the option of the stockholder</w:t>
      </w:r>
      <w:r w:rsidRPr="00A31CA1">
        <w:rPr>
          <w:rFonts w:ascii="Arial" w:eastAsia="Times New Roman" w:hAnsi="Arial" w:cs="Arial"/>
          <w:sz w:val="20"/>
          <w:szCs w:val="20"/>
          <w:lang w:eastAsia="en-PH"/>
        </w:rPr>
        <w:t>.</w:t>
      </w:r>
    </w:p>
    <w:p w14:paraId="7FCA476D" w14:textId="77777777" w:rsidR="00E86612" w:rsidRPr="00A31CA1" w:rsidRDefault="00E86612" w:rsidP="00E86612">
      <w:pPr>
        <w:widowControl/>
        <w:autoSpaceDE/>
        <w:autoSpaceDN/>
        <w:jc w:val="both"/>
        <w:rPr>
          <w:rFonts w:ascii="Arial" w:eastAsia="Times New Roman" w:hAnsi="Arial" w:cs="Arial"/>
          <w:sz w:val="20"/>
          <w:szCs w:val="20"/>
          <w:lang w:eastAsia="en-PH"/>
        </w:rPr>
      </w:pPr>
    </w:p>
    <w:p w14:paraId="0E231D35" w14:textId="77777777" w:rsidR="00B0781F" w:rsidRPr="00A31CA1" w:rsidRDefault="00E86612" w:rsidP="00E86612">
      <w:pPr>
        <w:widowControl/>
        <w:autoSpaceDE/>
        <w:autoSpaceDN/>
        <w:ind w:left="720"/>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Note 2: If a stockholder is attending and participating in the ASM in multiple capacities, he/she must comply with the registration process separately for each capacity. </w:t>
      </w:r>
    </w:p>
    <w:p w14:paraId="7424306D" w14:textId="77777777" w:rsidR="00B0781F" w:rsidRPr="00A31CA1" w:rsidRDefault="00B0781F" w:rsidP="00B0781F">
      <w:pPr>
        <w:widowControl/>
        <w:autoSpaceDE/>
        <w:autoSpaceDN/>
        <w:jc w:val="both"/>
        <w:rPr>
          <w:rFonts w:ascii="Arial" w:eastAsia="Times New Roman" w:hAnsi="Arial" w:cs="Arial"/>
          <w:sz w:val="20"/>
          <w:szCs w:val="20"/>
          <w:lang w:eastAsia="en-PH"/>
        </w:rPr>
      </w:pPr>
    </w:p>
    <w:p w14:paraId="2B62ABF4" w14:textId="4A02BDDD" w:rsidR="00E86612" w:rsidRPr="00A31CA1" w:rsidRDefault="00E86612" w:rsidP="00B0781F">
      <w:pPr>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The foregoing must be sent to, and received by, the Corporation </w:t>
      </w:r>
      <w:r w:rsidRPr="00A31CA1">
        <w:rPr>
          <w:rFonts w:ascii="Arial" w:eastAsia="Times New Roman" w:hAnsi="Arial" w:cs="Arial"/>
          <w:b/>
          <w:sz w:val="20"/>
          <w:szCs w:val="20"/>
          <w:u w:val="single"/>
          <w:lang w:eastAsia="en-PH"/>
        </w:rPr>
        <w:t xml:space="preserve">no later than </w:t>
      </w:r>
      <w:r w:rsidR="00BD350B" w:rsidRPr="00A31CA1">
        <w:rPr>
          <w:rFonts w:ascii="Arial" w:eastAsia="Times New Roman" w:hAnsi="Arial" w:cs="Arial"/>
          <w:b/>
          <w:sz w:val="20"/>
          <w:szCs w:val="20"/>
          <w:u w:val="single"/>
          <w:lang w:eastAsia="en-PH"/>
        </w:rPr>
        <w:t>1</w:t>
      </w:r>
      <w:r w:rsidR="00BD350B">
        <w:rPr>
          <w:rFonts w:ascii="Arial" w:eastAsia="Times New Roman" w:hAnsi="Arial" w:cs="Arial"/>
          <w:b/>
          <w:sz w:val="20"/>
          <w:szCs w:val="20"/>
          <w:u w:val="single"/>
          <w:lang w:eastAsia="en-PH"/>
        </w:rPr>
        <w:t>0</w:t>
      </w:r>
      <w:r w:rsidR="00BD350B" w:rsidRPr="00A31CA1">
        <w:rPr>
          <w:rFonts w:ascii="Arial" w:eastAsia="Times New Roman" w:hAnsi="Arial" w:cs="Arial"/>
          <w:b/>
          <w:sz w:val="20"/>
          <w:szCs w:val="20"/>
          <w:u w:val="single"/>
          <w:lang w:eastAsia="en-PH"/>
        </w:rPr>
        <w:t xml:space="preserve"> </w:t>
      </w:r>
      <w:r w:rsidR="00C76B5D" w:rsidRPr="00A31CA1">
        <w:rPr>
          <w:rFonts w:ascii="Arial" w:eastAsia="Times New Roman" w:hAnsi="Arial" w:cs="Arial"/>
          <w:b/>
          <w:sz w:val="20"/>
          <w:szCs w:val="20"/>
          <w:u w:val="single"/>
          <w:lang w:eastAsia="en-PH"/>
        </w:rPr>
        <w:t xml:space="preserve">June </w:t>
      </w:r>
      <w:r w:rsidR="00BD350B" w:rsidRPr="00A31CA1">
        <w:rPr>
          <w:rFonts w:ascii="Arial" w:eastAsia="Times New Roman" w:hAnsi="Arial" w:cs="Arial"/>
          <w:b/>
          <w:sz w:val="20"/>
          <w:szCs w:val="20"/>
          <w:u w:val="single"/>
          <w:lang w:eastAsia="en-PH"/>
        </w:rPr>
        <w:t>202</w:t>
      </w:r>
      <w:r w:rsidR="00BD350B">
        <w:rPr>
          <w:rFonts w:ascii="Arial" w:eastAsia="Times New Roman" w:hAnsi="Arial" w:cs="Arial"/>
          <w:b/>
          <w:sz w:val="20"/>
          <w:szCs w:val="20"/>
          <w:u w:val="single"/>
          <w:lang w:eastAsia="en-PH"/>
        </w:rPr>
        <w:t>6</w:t>
      </w:r>
      <w:r w:rsidRPr="00A31CA1">
        <w:rPr>
          <w:rFonts w:ascii="Arial" w:eastAsia="Times New Roman" w:hAnsi="Arial" w:cs="Arial"/>
          <w:sz w:val="20"/>
          <w:szCs w:val="20"/>
          <w:lang w:eastAsia="en-PH"/>
        </w:rPr>
        <w:t>.</w:t>
      </w:r>
    </w:p>
    <w:p w14:paraId="036B67EA" w14:textId="77777777" w:rsidR="00E86612" w:rsidRPr="00A31CA1" w:rsidRDefault="00E86612" w:rsidP="00B0781F">
      <w:pPr>
        <w:widowControl/>
        <w:autoSpaceDE/>
        <w:autoSpaceDN/>
        <w:jc w:val="both"/>
        <w:rPr>
          <w:rFonts w:ascii="Arial" w:eastAsia="Times New Roman" w:hAnsi="Arial" w:cs="Arial"/>
          <w:sz w:val="20"/>
          <w:szCs w:val="20"/>
          <w:lang w:eastAsia="en-PH"/>
        </w:rPr>
      </w:pPr>
    </w:p>
    <w:p w14:paraId="4A7E3F4B" w14:textId="3C4ABCB7" w:rsidR="00B0781F" w:rsidRPr="00A31CA1" w:rsidRDefault="00B0781F" w:rsidP="00B0781F">
      <w:pPr>
        <w:widowControl/>
        <w:autoSpaceDE/>
        <w:autoSpaceDN/>
        <w:jc w:val="both"/>
        <w:rPr>
          <w:rFonts w:ascii="Arial" w:eastAsia="Times New Roman" w:hAnsi="Arial" w:cs="Arial"/>
          <w:sz w:val="20"/>
          <w:szCs w:val="20"/>
          <w:lang w:eastAsia="en-PH"/>
        </w:rPr>
      </w:pPr>
      <w:r w:rsidRPr="00A31CA1">
        <w:rPr>
          <w:rFonts w:ascii="Arial" w:eastAsia="Times New Roman" w:hAnsi="Arial" w:cs="Arial"/>
          <w:b/>
          <w:sz w:val="20"/>
          <w:szCs w:val="20"/>
          <w:u w:val="single"/>
          <w:lang w:eastAsia="en-PH"/>
        </w:rPr>
        <w:t xml:space="preserve">Step </w:t>
      </w:r>
      <w:r w:rsidR="00E86612" w:rsidRPr="00A31CA1">
        <w:rPr>
          <w:rFonts w:ascii="Arial" w:eastAsia="Times New Roman" w:hAnsi="Arial" w:cs="Arial"/>
          <w:b/>
          <w:sz w:val="20"/>
          <w:szCs w:val="20"/>
          <w:u w:val="single"/>
          <w:lang w:eastAsia="en-PH"/>
        </w:rPr>
        <w:t>3</w:t>
      </w:r>
      <w:r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ab/>
      </w:r>
      <w:r w:rsidR="006670AC" w:rsidRPr="00A31CA1">
        <w:rPr>
          <w:rFonts w:ascii="Arial" w:eastAsia="Times New Roman" w:hAnsi="Arial" w:cs="Arial"/>
          <w:sz w:val="20"/>
          <w:szCs w:val="20"/>
          <w:lang w:eastAsia="en-PH"/>
        </w:rPr>
        <w:t>Within three (3) business days from receipt of the e</w:t>
      </w:r>
      <w:r w:rsidR="00070390" w:rsidRPr="00A31CA1">
        <w:rPr>
          <w:rFonts w:ascii="Arial" w:eastAsia="Times New Roman" w:hAnsi="Arial" w:cs="Arial"/>
          <w:sz w:val="20"/>
          <w:szCs w:val="20"/>
          <w:lang w:eastAsia="en-PH"/>
        </w:rPr>
        <w:t>-</w:t>
      </w:r>
      <w:r w:rsidR="006670AC" w:rsidRPr="00A31CA1">
        <w:rPr>
          <w:rFonts w:ascii="Arial" w:eastAsia="Times New Roman" w:hAnsi="Arial" w:cs="Arial"/>
          <w:sz w:val="20"/>
          <w:szCs w:val="20"/>
          <w:lang w:eastAsia="en-PH"/>
        </w:rPr>
        <w:t>mail, SLI shall reply by either confirming the successful registration or requir</w:t>
      </w:r>
      <w:r w:rsidR="00352009" w:rsidRPr="00A31CA1">
        <w:rPr>
          <w:rFonts w:ascii="Arial" w:eastAsia="Times New Roman" w:hAnsi="Arial" w:cs="Arial"/>
          <w:sz w:val="20"/>
          <w:szCs w:val="20"/>
          <w:lang w:eastAsia="en-PH"/>
        </w:rPr>
        <w:t>ing the</w:t>
      </w:r>
      <w:r w:rsidR="006670AC" w:rsidRPr="00A31CA1">
        <w:rPr>
          <w:rFonts w:ascii="Arial" w:eastAsia="Times New Roman" w:hAnsi="Arial" w:cs="Arial"/>
          <w:sz w:val="20"/>
          <w:szCs w:val="20"/>
          <w:lang w:eastAsia="en-PH"/>
        </w:rPr>
        <w:t xml:space="preserve"> submission of deficient documents.</w:t>
      </w:r>
      <w:r w:rsidR="00A74878" w:rsidRPr="00A31CA1">
        <w:rPr>
          <w:rFonts w:ascii="Arial" w:eastAsia="Times New Roman" w:hAnsi="Arial" w:cs="Arial"/>
          <w:sz w:val="20"/>
          <w:szCs w:val="20"/>
          <w:lang w:eastAsia="en-PH"/>
        </w:rPr>
        <w:t xml:space="preserve"> </w:t>
      </w:r>
      <w:r w:rsidR="006670AC" w:rsidRPr="00A31CA1">
        <w:rPr>
          <w:rFonts w:ascii="Arial" w:eastAsia="Times New Roman" w:hAnsi="Arial" w:cs="Arial"/>
          <w:sz w:val="20"/>
          <w:szCs w:val="20"/>
          <w:lang w:eastAsia="en-PH"/>
        </w:rPr>
        <w:t>If you have not received any e</w:t>
      </w:r>
      <w:r w:rsidR="00070390" w:rsidRPr="00A31CA1">
        <w:rPr>
          <w:rFonts w:ascii="Arial" w:eastAsia="Times New Roman" w:hAnsi="Arial" w:cs="Arial"/>
          <w:sz w:val="20"/>
          <w:szCs w:val="20"/>
          <w:lang w:eastAsia="en-PH"/>
        </w:rPr>
        <w:t>-</w:t>
      </w:r>
      <w:r w:rsidR="006670AC" w:rsidRPr="00A31CA1">
        <w:rPr>
          <w:rFonts w:ascii="Arial" w:eastAsia="Times New Roman" w:hAnsi="Arial" w:cs="Arial"/>
          <w:sz w:val="20"/>
          <w:szCs w:val="20"/>
          <w:lang w:eastAsia="en-PH"/>
        </w:rPr>
        <w:t xml:space="preserve">mail reply within three (3) business days from receipt, please call </w:t>
      </w:r>
      <w:r w:rsidR="00E87D2A" w:rsidRPr="00A31CA1">
        <w:rPr>
          <w:rFonts w:ascii="Arial" w:eastAsia="Times New Roman" w:hAnsi="Arial" w:cs="Arial"/>
          <w:sz w:val="20"/>
          <w:szCs w:val="20"/>
          <w:lang w:eastAsia="en-PH"/>
        </w:rPr>
        <w:t>us at</w:t>
      </w:r>
      <w:r w:rsidR="003D6274" w:rsidRPr="00A31CA1">
        <w:rPr>
          <w:rFonts w:ascii="Arial" w:eastAsia="Times New Roman" w:hAnsi="Arial" w:cs="Arial"/>
          <w:sz w:val="20"/>
          <w:szCs w:val="20"/>
          <w:lang w:eastAsia="en-PH"/>
        </w:rPr>
        <w:t xml:space="preserve"> </w:t>
      </w:r>
      <w:hyperlink r:id="rId10" w:tgtFrame="_blank" w:history="1">
        <w:r w:rsidR="00710DDC" w:rsidRPr="00A31CA1">
          <w:rPr>
            <w:rFonts w:ascii="Arial" w:eastAsia="Times New Roman" w:hAnsi="Arial" w:cs="Arial"/>
            <w:sz w:val="20"/>
            <w:szCs w:val="20"/>
            <w:lang w:eastAsia="en-PH"/>
          </w:rPr>
          <w:t>+632 8681-7332</w:t>
        </w:r>
      </w:hyperlink>
      <w:r w:rsidR="00710DDC" w:rsidRPr="00A31CA1">
        <w:rPr>
          <w:rFonts w:ascii="Arial" w:eastAsia="Times New Roman" w:hAnsi="Arial" w:cs="Arial"/>
          <w:sz w:val="20"/>
          <w:szCs w:val="20"/>
          <w:lang w:eastAsia="en-PH"/>
        </w:rPr>
        <w:t xml:space="preserve"> local 129</w:t>
      </w:r>
      <w:r w:rsidR="00E87D2A" w:rsidRPr="00A31CA1">
        <w:rPr>
          <w:rFonts w:ascii="Arial" w:eastAsia="Times New Roman" w:hAnsi="Arial" w:cs="Arial"/>
          <w:sz w:val="20"/>
          <w:szCs w:val="20"/>
          <w:lang w:eastAsia="en-PH"/>
        </w:rPr>
        <w:t xml:space="preserve"> from 9:00a.m. to 6:00p.m., Monday to Friday</w:t>
      </w:r>
      <w:r w:rsidR="006670AC" w:rsidRPr="00A31CA1">
        <w:rPr>
          <w:rFonts w:ascii="Arial" w:eastAsia="Times New Roman" w:hAnsi="Arial" w:cs="Arial"/>
          <w:sz w:val="20"/>
          <w:szCs w:val="20"/>
          <w:lang w:eastAsia="en-PH"/>
        </w:rPr>
        <w:t>.</w:t>
      </w:r>
    </w:p>
    <w:p w14:paraId="684EFE6E" w14:textId="77777777" w:rsidR="00B0781F" w:rsidRPr="00A31CA1" w:rsidRDefault="00B0781F" w:rsidP="004D523B">
      <w:pPr>
        <w:widowControl/>
        <w:autoSpaceDE/>
        <w:autoSpaceDN/>
        <w:jc w:val="both"/>
        <w:rPr>
          <w:rFonts w:ascii="Arial" w:eastAsia="Times New Roman" w:hAnsi="Arial" w:cs="Arial"/>
          <w:sz w:val="20"/>
          <w:szCs w:val="20"/>
          <w:lang w:eastAsia="en-PH"/>
        </w:rPr>
      </w:pPr>
    </w:p>
    <w:p w14:paraId="0AD723CF" w14:textId="1E376A5C" w:rsidR="008F0B2C" w:rsidRDefault="006670AC" w:rsidP="00A31CA1">
      <w:pPr>
        <w:widowControl/>
        <w:autoSpaceDE/>
        <w:autoSpaceDN/>
        <w:jc w:val="both"/>
        <w:rPr>
          <w:rFonts w:ascii="Arial" w:eastAsia="Times New Roman" w:hAnsi="Arial" w:cs="Arial"/>
          <w:b/>
          <w:sz w:val="20"/>
          <w:szCs w:val="20"/>
          <w:u w:val="single"/>
          <w:lang w:eastAsia="en-PH"/>
        </w:rPr>
      </w:pPr>
      <w:r w:rsidRPr="00A31CA1">
        <w:rPr>
          <w:rFonts w:ascii="Arial" w:eastAsia="Times New Roman" w:hAnsi="Arial" w:cs="Arial"/>
          <w:b/>
          <w:sz w:val="20"/>
          <w:szCs w:val="20"/>
          <w:u w:val="single"/>
          <w:lang w:eastAsia="en-PH"/>
        </w:rPr>
        <w:t xml:space="preserve">The invitation link and log-in credentials for the </w:t>
      </w:r>
      <w:r w:rsidR="00370D11" w:rsidRPr="00A31CA1">
        <w:rPr>
          <w:rFonts w:ascii="Arial" w:eastAsia="Times New Roman" w:hAnsi="Arial" w:cs="Arial"/>
          <w:b/>
          <w:sz w:val="20"/>
          <w:szCs w:val="20"/>
          <w:u w:val="single"/>
          <w:lang w:eastAsia="en-PH"/>
        </w:rPr>
        <w:t>web conference</w:t>
      </w:r>
      <w:r w:rsidR="00A74878" w:rsidRPr="00A31CA1">
        <w:rPr>
          <w:rFonts w:ascii="Arial" w:eastAsia="Times New Roman" w:hAnsi="Arial" w:cs="Arial"/>
          <w:b/>
          <w:sz w:val="20"/>
          <w:szCs w:val="20"/>
          <w:u w:val="single"/>
          <w:lang w:eastAsia="en-PH"/>
        </w:rPr>
        <w:t xml:space="preserve"> </w:t>
      </w:r>
      <w:r w:rsidRPr="00A31CA1">
        <w:rPr>
          <w:rFonts w:ascii="Arial" w:eastAsia="Times New Roman" w:hAnsi="Arial" w:cs="Arial"/>
          <w:b/>
          <w:sz w:val="20"/>
          <w:szCs w:val="20"/>
          <w:u w:val="single"/>
          <w:lang w:eastAsia="en-PH"/>
        </w:rPr>
        <w:t>will be sent to the stockholder</w:t>
      </w:r>
      <w:r w:rsidR="00070390" w:rsidRPr="00A31CA1">
        <w:rPr>
          <w:rFonts w:ascii="Arial" w:eastAsia="Times New Roman" w:hAnsi="Arial" w:cs="Arial"/>
          <w:b/>
          <w:sz w:val="20"/>
          <w:szCs w:val="20"/>
          <w:u w:val="single"/>
          <w:lang w:eastAsia="en-PH"/>
        </w:rPr>
        <w:t>’s</w:t>
      </w:r>
      <w:r w:rsidRPr="00A31CA1">
        <w:rPr>
          <w:rFonts w:ascii="Arial" w:eastAsia="Times New Roman" w:hAnsi="Arial" w:cs="Arial"/>
          <w:b/>
          <w:sz w:val="20"/>
          <w:szCs w:val="20"/>
          <w:u w:val="single"/>
          <w:lang w:eastAsia="en-PH"/>
        </w:rPr>
        <w:t xml:space="preserve"> registered e</w:t>
      </w:r>
      <w:r w:rsidR="00070390" w:rsidRPr="00A31CA1">
        <w:rPr>
          <w:rFonts w:ascii="Arial" w:eastAsia="Times New Roman" w:hAnsi="Arial" w:cs="Arial"/>
          <w:b/>
          <w:sz w:val="20"/>
          <w:szCs w:val="20"/>
          <w:u w:val="single"/>
          <w:lang w:eastAsia="en-PH"/>
        </w:rPr>
        <w:t>-</w:t>
      </w:r>
      <w:r w:rsidRPr="00A31CA1">
        <w:rPr>
          <w:rFonts w:ascii="Arial" w:eastAsia="Times New Roman" w:hAnsi="Arial" w:cs="Arial"/>
          <w:b/>
          <w:sz w:val="20"/>
          <w:szCs w:val="20"/>
          <w:u w:val="single"/>
          <w:lang w:eastAsia="en-PH"/>
        </w:rPr>
        <w:t xml:space="preserve">mail address within the week of the </w:t>
      </w:r>
      <w:r w:rsidR="00BD350B" w:rsidRPr="00A31CA1">
        <w:rPr>
          <w:rFonts w:ascii="Arial" w:eastAsia="Times New Roman" w:hAnsi="Arial" w:cs="Arial"/>
          <w:b/>
          <w:sz w:val="20"/>
          <w:szCs w:val="20"/>
          <w:u w:val="single"/>
          <w:lang w:eastAsia="en-PH"/>
        </w:rPr>
        <w:t>202</w:t>
      </w:r>
      <w:r w:rsidR="00BD350B">
        <w:rPr>
          <w:rFonts w:ascii="Arial" w:eastAsia="Times New Roman" w:hAnsi="Arial" w:cs="Arial"/>
          <w:b/>
          <w:sz w:val="20"/>
          <w:szCs w:val="20"/>
          <w:u w:val="single"/>
          <w:lang w:eastAsia="en-PH"/>
        </w:rPr>
        <w:t>6</w:t>
      </w:r>
      <w:r w:rsidR="00BD350B" w:rsidRPr="00A31CA1">
        <w:rPr>
          <w:rFonts w:ascii="Arial" w:eastAsia="Times New Roman" w:hAnsi="Arial" w:cs="Arial"/>
          <w:b/>
          <w:sz w:val="20"/>
          <w:szCs w:val="20"/>
          <w:u w:val="single"/>
          <w:lang w:eastAsia="en-PH"/>
        </w:rPr>
        <w:t xml:space="preserve"> </w:t>
      </w:r>
      <w:r w:rsidRPr="00A31CA1">
        <w:rPr>
          <w:rFonts w:ascii="Arial" w:eastAsia="Times New Roman" w:hAnsi="Arial" w:cs="Arial"/>
          <w:b/>
          <w:sz w:val="20"/>
          <w:szCs w:val="20"/>
          <w:u w:val="single"/>
          <w:lang w:eastAsia="en-PH"/>
        </w:rPr>
        <w:t>ASM.</w:t>
      </w:r>
    </w:p>
    <w:p w14:paraId="6F966DDB" w14:textId="77777777" w:rsidR="00A31CA1" w:rsidRPr="00A31CA1" w:rsidRDefault="00A31CA1" w:rsidP="00A31CA1">
      <w:pPr>
        <w:widowControl/>
        <w:autoSpaceDE/>
        <w:autoSpaceDN/>
        <w:jc w:val="both"/>
        <w:rPr>
          <w:rFonts w:ascii="Arial" w:eastAsia="Times New Roman" w:hAnsi="Arial" w:cs="Arial"/>
          <w:b/>
          <w:sz w:val="20"/>
          <w:szCs w:val="20"/>
          <w:u w:val="single"/>
          <w:lang w:eastAsia="en-PH"/>
        </w:rPr>
      </w:pPr>
    </w:p>
    <w:p w14:paraId="7A8579C9" w14:textId="0D82736F" w:rsidR="00C73E3D" w:rsidRPr="00A31CA1" w:rsidRDefault="00C73E3D" w:rsidP="00C73E3D">
      <w:pPr>
        <w:pStyle w:val="ListParagraph"/>
        <w:widowControl/>
        <w:numPr>
          <w:ilvl w:val="0"/>
          <w:numId w:val="6"/>
        </w:numPr>
        <w:autoSpaceDE/>
        <w:autoSpaceDN/>
        <w:jc w:val="both"/>
        <w:rPr>
          <w:rFonts w:ascii="Arial" w:eastAsia="Times New Roman" w:hAnsi="Arial" w:cs="Arial"/>
          <w:sz w:val="20"/>
          <w:szCs w:val="20"/>
          <w:lang w:eastAsia="en-PH"/>
        </w:rPr>
      </w:pPr>
      <w:r w:rsidRPr="00A31CA1">
        <w:rPr>
          <w:rFonts w:ascii="Arial" w:eastAsia="Times New Roman" w:hAnsi="Arial" w:cs="Arial"/>
          <w:b/>
          <w:sz w:val="20"/>
          <w:szCs w:val="20"/>
          <w:lang w:eastAsia="en-PH"/>
        </w:rPr>
        <w:t xml:space="preserve">Voting </w:t>
      </w:r>
      <w:r w:rsidRPr="00A31CA1">
        <w:rPr>
          <w:rFonts w:ascii="Arial" w:eastAsia="Times New Roman" w:hAnsi="Arial" w:cs="Arial"/>
          <w:b/>
          <w:i/>
          <w:iCs/>
          <w:sz w:val="20"/>
          <w:szCs w:val="20"/>
          <w:lang w:eastAsia="en-PH"/>
        </w:rPr>
        <w:t>in</w:t>
      </w:r>
      <w:r w:rsidR="00A74878" w:rsidRPr="00A31CA1">
        <w:rPr>
          <w:rFonts w:ascii="Arial" w:eastAsia="Times New Roman" w:hAnsi="Arial" w:cs="Arial"/>
          <w:b/>
          <w:i/>
          <w:iCs/>
          <w:sz w:val="20"/>
          <w:szCs w:val="20"/>
          <w:lang w:eastAsia="en-PH"/>
        </w:rPr>
        <w:t xml:space="preserve"> </w:t>
      </w:r>
      <w:r w:rsidRPr="00A31CA1">
        <w:rPr>
          <w:rFonts w:ascii="Arial" w:eastAsia="Times New Roman" w:hAnsi="Arial" w:cs="Arial"/>
          <w:b/>
          <w:i/>
          <w:sz w:val="20"/>
          <w:szCs w:val="20"/>
          <w:lang w:eastAsia="en-PH"/>
        </w:rPr>
        <w:t>Absentia</w:t>
      </w:r>
    </w:p>
    <w:p w14:paraId="6D9E200F" w14:textId="77777777" w:rsidR="004D523B" w:rsidRPr="00A31CA1" w:rsidRDefault="004D523B" w:rsidP="004D523B">
      <w:pPr>
        <w:pStyle w:val="ListParagraph"/>
        <w:rPr>
          <w:rFonts w:ascii="Arial" w:eastAsia="Times New Roman" w:hAnsi="Arial" w:cs="Arial"/>
          <w:sz w:val="20"/>
          <w:szCs w:val="20"/>
          <w:lang w:eastAsia="en-PH"/>
        </w:rPr>
      </w:pPr>
    </w:p>
    <w:p w14:paraId="6640CC05" w14:textId="28498D0A" w:rsidR="005D52FC" w:rsidRPr="00A31CA1" w:rsidRDefault="006670AC" w:rsidP="00FD2B39">
      <w:pPr>
        <w:ind w:left="360"/>
        <w:jc w:val="both"/>
        <w:rPr>
          <w:color w:val="808000"/>
          <w:sz w:val="20"/>
          <w:szCs w:val="20"/>
          <w:lang w:val="en-US"/>
        </w:rPr>
      </w:pPr>
      <w:r w:rsidRPr="00A31CA1">
        <w:rPr>
          <w:rFonts w:ascii="Arial" w:eastAsia="Times New Roman" w:hAnsi="Arial" w:cs="Arial"/>
          <w:sz w:val="20"/>
          <w:szCs w:val="20"/>
          <w:lang w:eastAsia="en-PH"/>
        </w:rPr>
        <w:t>Stockholders who have successfully registered shall be notified via e</w:t>
      </w:r>
      <w:r w:rsidR="00861984"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mail of their log-in credentials for the ASM. Registered stockholders may cast their</w:t>
      </w:r>
      <w:r w:rsidR="00A74878"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votes for specific items in the agenda by accomplishing the ball</w:t>
      </w:r>
      <w:r w:rsidR="009944E7" w:rsidRPr="00A31CA1">
        <w:rPr>
          <w:rFonts w:ascii="Arial" w:eastAsia="Times New Roman" w:hAnsi="Arial" w:cs="Arial"/>
          <w:sz w:val="20"/>
          <w:szCs w:val="20"/>
          <w:lang w:eastAsia="en-PH"/>
        </w:rPr>
        <w:t>ot form, which is available at our website or via online form using this link</w:t>
      </w:r>
      <w:r w:rsidR="001F4AD3" w:rsidRPr="00A31CA1">
        <w:rPr>
          <w:rFonts w:ascii="Arial" w:eastAsia="Times New Roman" w:hAnsi="Arial" w:cs="Arial"/>
          <w:sz w:val="20"/>
          <w:szCs w:val="20"/>
          <w:lang w:eastAsia="en-PH"/>
        </w:rPr>
        <w:t>:</w:t>
      </w:r>
      <w:r w:rsidR="00183AFB" w:rsidRPr="00A31CA1">
        <w:rPr>
          <w:rFonts w:ascii="Arial" w:eastAsia="Times New Roman" w:hAnsi="Arial" w:cs="Arial"/>
          <w:sz w:val="20"/>
          <w:szCs w:val="20"/>
          <w:lang w:eastAsia="en-PH"/>
        </w:rPr>
        <w:t xml:space="preserve"> </w:t>
      </w:r>
      <w:r w:rsidR="00913D59" w:rsidRPr="00A31CA1">
        <w:rPr>
          <w:rFonts w:ascii="Arial" w:eastAsia="Times New Roman" w:hAnsi="Arial" w:cs="Arial"/>
          <w:sz w:val="20"/>
          <w:szCs w:val="20"/>
          <w:lang w:eastAsia="en-PH"/>
        </w:rPr>
        <w:t>[</w:t>
      </w:r>
      <w:r w:rsidR="00263FA1" w:rsidRPr="00A31CA1">
        <w:rPr>
          <w:rFonts w:ascii="Arial" w:eastAsia="Times New Roman" w:hAnsi="Arial" w:cs="Arial"/>
          <w:sz w:val="20"/>
          <w:szCs w:val="20"/>
          <w:highlight w:val="yellow"/>
          <w:lang w:eastAsia="en-PH"/>
        </w:rPr>
        <w:t xml:space="preserve">insert </w:t>
      </w:r>
      <w:r w:rsidR="00913D59" w:rsidRPr="00A31CA1">
        <w:rPr>
          <w:rFonts w:ascii="Arial" w:eastAsia="Times New Roman" w:hAnsi="Arial" w:cs="Arial"/>
          <w:sz w:val="20"/>
          <w:szCs w:val="20"/>
          <w:highlight w:val="yellow"/>
          <w:lang w:eastAsia="en-PH"/>
        </w:rPr>
        <w:t>link</w:t>
      </w:r>
      <w:r w:rsidR="00263FA1" w:rsidRPr="00A31CA1">
        <w:rPr>
          <w:rFonts w:ascii="Arial" w:eastAsia="Times New Roman" w:hAnsi="Arial" w:cs="Arial"/>
          <w:sz w:val="20"/>
          <w:szCs w:val="20"/>
          <w:highlight w:val="yellow"/>
          <w:lang w:eastAsia="en-PH"/>
        </w:rPr>
        <w:t xml:space="preserve"> here</w:t>
      </w:r>
      <w:r w:rsidR="00913D59" w:rsidRPr="00A31CA1">
        <w:rPr>
          <w:rFonts w:ascii="Arial" w:eastAsia="Times New Roman" w:hAnsi="Arial" w:cs="Arial"/>
          <w:sz w:val="20"/>
          <w:szCs w:val="20"/>
          <w:lang w:eastAsia="en-PH"/>
        </w:rPr>
        <w:t>]</w:t>
      </w:r>
    </w:p>
    <w:p w14:paraId="3CFD66A1" w14:textId="77777777" w:rsidR="006670AC" w:rsidRPr="00A31CA1" w:rsidRDefault="006670AC" w:rsidP="00C76B5D">
      <w:pPr>
        <w:jc w:val="both"/>
        <w:rPr>
          <w:rFonts w:ascii="Arial" w:eastAsia="Times New Roman" w:hAnsi="Arial" w:cs="Arial"/>
          <w:sz w:val="20"/>
          <w:szCs w:val="20"/>
          <w:lang w:eastAsia="en-PH"/>
        </w:rPr>
      </w:pPr>
      <w:hyperlink r:id="rId11" w:history="1"/>
    </w:p>
    <w:p w14:paraId="6056FC90" w14:textId="77777777" w:rsidR="006670AC" w:rsidRPr="00A31CA1" w:rsidRDefault="006670AC" w:rsidP="006670AC">
      <w:pPr>
        <w:pStyle w:val="ListParagraph"/>
        <w:widowControl/>
        <w:numPr>
          <w:ilvl w:val="0"/>
          <w:numId w:val="7"/>
        </w:numPr>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Upon accessing and downloading the ballot, the stockholder can vote on each agenda item </w:t>
      </w:r>
      <w:r w:rsidR="006E6F55" w:rsidRPr="00A31CA1">
        <w:rPr>
          <w:rFonts w:ascii="Arial" w:eastAsia="Times New Roman" w:hAnsi="Arial" w:cs="Arial"/>
          <w:sz w:val="20"/>
          <w:szCs w:val="20"/>
          <w:lang w:eastAsia="en-PH"/>
        </w:rPr>
        <w:t>on the</w:t>
      </w:r>
      <w:r w:rsidRPr="00A31CA1">
        <w:rPr>
          <w:rFonts w:ascii="Arial" w:eastAsia="Times New Roman" w:hAnsi="Arial" w:cs="Arial"/>
          <w:sz w:val="20"/>
          <w:szCs w:val="20"/>
          <w:lang w:eastAsia="en-PH"/>
        </w:rPr>
        <w:t xml:space="preserve"> ballot print-out. </w:t>
      </w:r>
    </w:p>
    <w:p w14:paraId="74CD29FD" w14:textId="2D1D3F4A" w:rsidR="001F4AD3" w:rsidRPr="00A31CA1" w:rsidRDefault="006670AC" w:rsidP="00A74878">
      <w:pPr>
        <w:pStyle w:val="ListParagraph"/>
        <w:widowControl/>
        <w:numPr>
          <w:ilvl w:val="0"/>
          <w:numId w:val="7"/>
        </w:numPr>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A stockholder has the option to vote “Yes”, “No”, or “Abstain” on each agenda item for</w:t>
      </w:r>
      <w:r w:rsidR="00A74878"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approval.</w:t>
      </w:r>
    </w:p>
    <w:p w14:paraId="7DD0D567" w14:textId="5611B287" w:rsidR="006670AC" w:rsidRPr="00A31CA1" w:rsidRDefault="006670AC" w:rsidP="006670AC">
      <w:pPr>
        <w:pStyle w:val="ListParagraph"/>
        <w:widowControl/>
        <w:numPr>
          <w:ilvl w:val="0"/>
          <w:numId w:val="7"/>
        </w:numPr>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For the election of directors, the stockholder has the option to vote for all </w:t>
      </w:r>
      <w:r w:rsidR="006E6F55" w:rsidRPr="00A31CA1">
        <w:rPr>
          <w:rFonts w:ascii="Arial" w:eastAsia="Times New Roman" w:hAnsi="Arial" w:cs="Arial"/>
          <w:sz w:val="20"/>
          <w:szCs w:val="20"/>
          <w:lang w:eastAsia="en-PH"/>
        </w:rPr>
        <w:t>nominees, withhold</w:t>
      </w:r>
      <w:r w:rsidR="00A74878" w:rsidRPr="00A31CA1">
        <w:rPr>
          <w:rFonts w:ascii="Arial" w:eastAsia="Times New Roman" w:hAnsi="Arial" w:cs="Arial"/>
          <w:sz w:val="20"/>
          <w:szCs w:val="20"/>
          <w:lang w:eastAsia="en-PH"/>
        </w:rPr>
        <w:t xml:space="preserve"> </w:t>
      </w:r>
      <w:r w:rsidR="001F4AD3" w:rsidRPr="00A31CA1">
        <w:rPr>
          <w:rFonts w:ascii="Arial" w:eastAsia="Times New Roman" w:hAnsi="Arial" w:cs="Arial"/>
          <w:sz w:val="20"/>
          <w:szCs w:val="20"/>
          <w:lang w:eastAsia="en-PH"/>
        </w:rPr>
        <w:t xml:space="preserve">his/her </w:t>
      </w:r>
      <w:r w:rsidRPr="00A31CA1">
        <w:rPr>
          <w:rFonts w:ascii="Arial" w:eastAsia="Times New Roman" w:hAnsi="Arial" w:cs="Arial"/>
          <w:sz w:val="20"/>
          <w:szCs w:val="20"/>
          <w:lang w:eastAsia="en-PH"/>
        </w:rPr>
        <w:t>vote for any of the nominees, or vote for certain nominees only.</w:t>
      </w:r>
    </w:p>
    <w:p w14:paraId="4F97D26B" w14:textId="77777777" w:rsidR="006670AC" w:rsidRPr="00A31CA1" w:rsidRDefault="006670AC" w:rsidP="009B524D">
      <w:pPr>
        <w:widowControl/>
        <w:autoSpaceDE/>
        <w:autoSpaceDN/>
        <w:jc w:val="both"/>
        <w:rPr>
          <w:rFonts w:ascii="Arial" w:eastAsia="Times New Roman" w:hAnsi="Arial" w:cs="Arial"/>
          <w:sz w:val="20"/>
          <w:szCs w:val="20"/>
          <w:lang w:eastAsia="en-PH"/>
        </w:rPr>
      </w:pPr>
    </w:p>
    <w:p w14:paraId="0E703268" w14:textId="77777777" w:rsidR="006670AC" w:rsidRPr="00A31CA1" w:rsidRDefault="006670AC" w:rsidP="006670AC">
      <w:pPr>
        <w:pStyle w:val="ListParagraph"/>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lastRenderedPageBreak/>
        <w:t xml:space="preserve">A stockholder may vote such number of his/her shares for as many </w:t>
      </w:r>
      <w:r w:rsidR="00D96231" w:rsidRPr="00A31CA1">
        <w:rPr>
          <w:rFonts w:ascii="Arial" w:eastAsia="Times New Roman" w:hAnsi="Arial" w:cs="Arial"/>
          <w:sz w:val="20"/>
          <w:szCs w:val="20"/>
          <w:lang w:eastAsia="en-PH"/>
        </w:rPr>
        <w:t>nominees</w:t>
      </w:r>
      <w:r w:rsidRPr="00A31CA1">
        <w:rPr>
          <w:rFonts w:ascii="Arial" w:eastAsia="Times New Roman" w:hAnsi="Arial" w:cs="Arial"/>
          <w:sz w:val="20"/>
          <w:szCs w:val="20"/>
          <w:lang w:eastAsia="en-PH"/>
        </w:rPr>
        <w:t xml:space="preserve"> as there are directors to be elected or he may cumulate said shares and give one </w:t>
      </w:r>
      <w:r w:rsidR="00D96231" w:rsidRPr="00A31CA1">
        <w:rPr>
          <w:rFonts w:ascii="Arial" w:eastAsia="Times New Roman" w:hAnsi="Arial" w:cs="Arial"/>
          <w:sz w:val="20"/>
          <w:szCs w:val="20"/>
          <w:lang w:eastAsia="en-PH"/>
        </w:rPr>
        <w:t xml:space="preserve">nominee </w:t>
      </w:r>
      <w:r w:rsidRPr="00A31CA1">
        <w:rPr>
          <w:rFonts w:ascii="Arial" w:eastAsia="Times New Roman" w:hAnsi="Arial" w:cs="Arial"/>
          <w:sz w:val="20"/>
          <w:szCs w:val="20"/>
          <w:lang w:eastAsia="en-PH"/>
        </w:rPr>
        <w:t xml:space="preserve">as many votes as the number of directors to be elected (9 Directors) multiplied by the number of his shares shall equal, or he may distribute them on the same principle among as many </w:t>
      </w:r>
      <w:r w:rsidR="00D96231" w:rsidRPr="00A31CA1">
        <w:rPr>
          <w:rFonts w:ascii="Arial" w:eastAsia="Times New Roman" w:hAnsi="Arial" w:cs="Arial"/>
          <w:sz w:val="20"/>
          <w:szCs w:val="20"/>
          <w:lang w:eastAsia="en-PH"/>
        </w:rPr>
        <w:t>nominees</w:t>
      </w:r>
      <w:r w:rsidRPr="00A31CA1">
        <w:rPr>
          <w:rFonts w:ascii="Arial" w:eastAsia="Times New Roman" w:hAnsi="Arial" w:cs="Arial"/>
          <w:sz w:val="20"/>
          <w:szCs w:val="20"/>
          <w:lang w:eastAsia="en-PH"/>
        </w:rPr>
        <w:t xml:space="preserve"> as he shall see fit, provided that the total number of votes cast shall not exceed the number of shares owned by the stockholder.</w:t>
      </w:r>
    </w:p>
    <w:p w14:paraId="014A89F7" w14:textId="77777777" w:rsidR="006670AC" w:rsidRPr="00A31CA1" w:rsidRDefault="006670AC" w:rsidP="006670AC">
      <w:pPr>
        <w:widowControl/>
        <w:autoSpaceDE/>
        <w:autoSpaceDN/>
        <w:jc w:val="both"/>
        <w:rPr>
          <w:rFonts w:ascii="Arial" w:eastAsia="Times New Roman" w:hAnsi="Arial" w:cs="Arial"/>
          <w:sz w:val="20"/>
          <w:szCs w:val="20"/>
          <w:lang w:eastAsia="en-PH"/>
        </w:rPr>
      </w:pPr>
    </w:p>
    <w:p w14:paraId="239B7577" w14:textId="711DFCCD" w:rsidR="005D52FC" w:rsidRPr="00A31CA1" w:rsidRDefault="006670AC" w:rsidP="00FD2B39">
      <w:pPr>
        <w:jc w:val="both"/>
        <w:rPr>
          <w:color w:val="808000"/>
          <w:sz w:val="20"/>
          <w:szCs w:val="20"/>
          <w:lang w:val="en-US"/>
        </w:rPr>
      </w:pPr>
      <w:r w:rsidRPr="00A31CA1">
        <w:rPr>
          <w:rFonts w:ascii="Arial" w:eastAsia="Times New Roman" w:hAnsi="Arial" w:cs="Arial"/>
          <w:sz w:val="20"/>
          <w:szCs w:val="20"/>
          <w:lang w:eastAsia="en-PH"/>
        </w:rPr>
        <w:t xml:space="preserve">Registered stockholders may </w:t>
      </w:r>
      <w:r w:rsidR="00070390" w:rsidRPr="00A31CA1">
        <w:rPr>
          <w:rFonts w:ascii="Arial" w:eastAsia="Times New Roman" w:hAnsi="Arial" w:cs="Arial"/>
          <w:sz w:val="20"/>
          <w:szCs w:val="20"/>
          <w:lang w:eastAsia="en-PH"/>
        </w:rPr>
        <w:t xml:space="preserve">submit </w:t>
      </w:r>
      <w:r w:rsidRPr="00A31CA1">
        <w:rPr>
          <w:rFonts w:ascii="Arial" w:eastAsia="Times New Roman" w:hAnsi="Arial" w:cs="Arial"/>
          <w:sz w:val="20"/>
          <w:szCs w:val="20"/>
          <w:lang w:eastAsia="en-PH"/>
        </w:rPr>
        <w:t xml:space="preserve">their ballots by sending in the accomplished ballot form in JPG or PDF format </w:t>
      </w:r>
      <w:r w:rsidR="002F7333" w:rsidRPr="00A31CA1">
        <w:rPr>
          <w:rFonts w:ascii="Arial" w:eastAsia="Times New Roman" w:hAnsi="Arial" w:cs="Arial"/>
          <w:sz w:val="20"/>
          <w:szCs w:val="20"/>
          <w:lang w:eastAsia="en-PH"/>
        </w:rPr>
        <w:t>via e</w:t>
      </w:r>
      <w:r w:rsidR="00861984" w:rsidRPr="00A31CA1">
        <w:rPr>
          <w:rFonts w:ascii="Arial" w:eastAsia="Times New Roman" w:hAnsi="Arial" w:cs="Arial"/>
          <w:sz w:val="20"/>
          <w:szCs w:val="20"/>
          <w:lang w:eastAsia="en-PH"/>
        </w:rPr>
        <w:t>-</w:t>
      </w:r>
      <w:r w:rsidR="002F7333" w:rsidRPr="00A31CA1">
        <w:rPr>
          <w:rFonts w:ascii="Arial" w:eastAsia="Times New Roman" w:hAnsi="Arial" w:cs="Arial"/>
          <w:sz w:val="20"/>
          <w:szCs w:val="20"/>
          <w:lang w:eastAsia="en-PH"/>
        </w:rPr>
        <w:t xml:space="preserve">mail </w:t>
      </w:r>
      <w:r w:rsidRPr="00A31CA1">
        <w:rPr>
          <w:rFonts w:ascii="Arial" w:eastAsia="Times New Roman" w:hAnsi="Arial" w:cs="Arial"/>
          <w:sz w:val="20"/>
          <w:szCs w:val="20"/>
          <w:lang w:eastAsia="en-PH"/>
        </w:rPr>
        <w:t>to</w:t>
      </w:r>
      <w:r w:rsidR="003D6274" w:rsidRPr="00A31CA1">
        <w:rPr>
          <w:rFonts w:ascii="Arial" w:eastAsia="Times New Roman" w:hAnsi="Arial" w:cs="Arial"/>
          <w:sz w:val="20"/>
          <w:szCs w:val="20"/>
          <w:lang w:eastAsia="en-PH"/>
        </w:rPr>
        <w:t xml:space="preserve"> </w:t>
      </w:r>
      <w:hyperlink r:id="rId12" w:history="1">
        <w:r w:rsidR="00390F9C" w:rsidRPr="00A31CA1">
          <w:rPr>
            <w:rFonts w:ascii="Arial" w:eastAsia="Times New Roman" w:hAnsi="Arial" w:cs="Arial"/>
            <w:sz w:val="20"/>
            <w:szCs w:val="20"/>
            <w:u w:val="single"/>
            <w:lang w:eastAsia="en-PH"/>
          </w:rPr>
          <w:t>SLIASHMVoting@stalucialand.com.ph</w:t>
        </w:r>
      </w:hyperlink>
      <w:r w:rsidR="003D6274" w:rsidRPr="00A31CA1">
        <w:rPr>
          <w:sz w:val="20"/>
          <w:szCs w:val="20"/>
        </w:rPr>
        <w:t xml:space="preserve"> </w:t>
      </w:r>
      <w:r w:rsidR="00C85FC9" w:rsidRPr="00A31CA1">
        <w:rPr>
          <w:rFonts w:ascii="Arial" w:eastAsia="Times New Roman" w:hAnsi="Arial" w:cs="Arial"/>
          <w:sz w:val="20"/>
          <w:szCs w:val="20"/>
          <w:lang w:eastAsia="en-PH"/>
        </w:rPr>
        <w:t xml:space="preserve">or </w:t>
      </w:r>
      <w:r w:rsidR="0011637D" w:rsidRPr="00A31CA1">
        <w:rPr>
          <w:rFonts w:ascii="Arial" w:eastAsia="Times New Roman" w:hAnsi="Arial" w:cs="Arial"/>
          <w:sz w:val="20"/>
          <w:szCs w:val="20"/>
          <w:lang w:eastAsia="en-PH"/>
        </w:rPr>
        <w:t xml:space="preserve">by </w:t>
      </w:r>
      <w:r w:rsidR="00A819AF" w:rsidRPr="00A31CA1">
        <w:rPr>
          <w:rFonts w:ascii="Arial" w:eastAsia="Times New Roman" w:hAnsi="Arial" w:cs="Arial"/>
          <w:sz w:val="20"/>
          <w:szCs w:val="20"/>
          <w:lang w:eastAsia="en-PH"/>
        </w:rPr>
        <w:t xml:space="preserve">accomplishing </w:t>
      </w:r>
      <w:r w:rsidR="00C85FC9" w:rsidRPr="00A31CA1">
        <w:rPr>
          <w:rFonts w:ascii="Arial" w:eastAsia="Times New Roman" w:hAnsi="Arial" w:cs="Arial"/>
          <w:sz w:val="20"/>
          <w:szCs w:val="20"/>
          <w:lang w:eastAsia="en-PH"/>
        </w:rPr>
        <w:t xml:space="preserve">the online form using the </w:t>
      </w:r>
      <w:r w:rsidR="002526DD" w:rsidRPr="00A31CA1">
        <w:rPr>
          <w:rFonts w:ascii="Arial" w:eastAsia="Times New Roman" w:hAnsi="Arial" w:cs="Arial"/>
          <w:sz w:val="20"/>
          <w:szCs w:val="20"/>
          <w:lang w:eastAsia="en-PH"/>
        </w:rPr>
        <w:t>following</w:t>
      </w:r>
      <w:r w:rsidR="003D6274" w:rsidRPr="00A31CA1">
        <w:rPr>
          <w:rFonts w:ascii="Arial" w:eastAsia="Times New Roman" w:hAnsi="Arial" w:cs="Arial"/>
          <w:sz w:val="20"/>
          <w:szCs w:val="20"/>
          <w:lang w:eastAsia="en-PH"/>
        </w:rPr>
        <w:t xml:space="preserve"> </w:t>
      </w:r>
      <w:r w:rsidR="00C85FC9" w:rsidRPr="00A31CA1">
        <w:rPr>
          <w:rFonts w:ascii="Arial" w:eastAsia="Times New Roman" w:hAnsi="Arial" w:cs="Arial"/>
          <w:sz w:val="20"/>
          <w:szCs w:val="20"/>
          <w:lang w:eastAsia="en-PH"/>
        </w:rPr>
        <w:t>link:</w:t>
      </w:r>
      <w:r w:rsidR="00A74878" w:rsidRPr="00A31CA1">
        <w:rPr>
          <w:rFonts w:ascii="Arial" w:eastAsia="Times New Roman" w:hAnsi="Arial" w:cs="Arial"/>
          <w:sz w:val="20"/>
          <w:szCs w:val="20"/>
          <w:lang w:eastAsia="en-PH"/>
        </w:rPr>
        <w:t xml:space="preserve"> </w:t>
      </w:r>
      <w:r w:rsidR="0084544A" w:rsidRPr="00A31CA1">
        <w:rPr>
          <w:sz w:val="20"/>
          <w:szCs w:val="20"/>
        </w:rPr>
        <w:t>[</w:t>
      </w:r>
      <w:r w:rsidR="00263FA1" w:rsidRPr="00A31CA1">
        <w:rPr>
          <w:rFonts w:ascii="Arial" w:eastAsia="Times New Roman" w:hAnsi="Arial" w:cs="Arial"/>
          <w:sz w:val="20"/>
          <w:szCs w:val="20"/>
          <w:highlight w:val="yellow"/>
          <w:lang w:eastAsia="en-PH"/>
        </w:rPr>
        <w:t>insert link here</w:t>
      </w:r>
      <w:r w:rsidR="0084544A" w:rsidRPr="00A31CA1">
        <w:rPr>
          <w:rFonts w:ascii="Arial" w:eastAsia="Times New Roman" w:hAnsi="Arial" w:cs="Arial"/>
          <w:sz w:val="20"/>
          <w:szCs w:val="20"/>
          <w:lang w:eastAsia="en-PH"/>
        </w:rPr>
        <w:t>]</w:t>
      </w:r>
      <w:r w:rsidR="00183AFB" w:rsidRPr="00A31CA1">
        <w:rPr>
          <w:rFonts w:ascii="Arial" w:eastAsia="Times New Roman" w:hAnsi="Arial" w:cs="Arial"/>
          <w:sz w:val="20"/>
          <w:szCs w:val="20"/>
          <w:lang w:eastAsia="en-PH"/>
        </w:rPr>
        <w:t xml:space="preserve"> </w:t>
      </w:r>
      <w:r w:rsidR="00CE44B4" w:rsidRPr="00A31CA1">
        <w:rPr>
          <w:rFonts w:ascii="Arial" w:eastAsia="Times New Roman" w:hAnsi="Arial" w:cs="Arial"/>
          <w:b/>
          <w:bCs/>
          <w:sz w:val="20"/>
          <w:szCs w:val="20"/>
          <w:lang w:eastAsia="en-PH"/>
        </w:rPr>
        <w:t>no</w:t>
      </w:r>
      <w:r w:rsidR="00CE44B4" w:rsidRPr="00A31CA1">
        <w:rPr>
          <w:rFonts w:ascii="Arial" w:eastAsia="Times New Roman" w:hAnsi="Arial" w:cs="Arial"/>
          <w:b/>
          <w:sz w:val="20"/>
          <w:szCs w:val="20"/>
          <w:lang w:eastAsia="en-PH"/>
        </w:rPr>
        <w:t xml:space="preserve"> later than 12:00</w:t>
      </w:r>
      <w:r w:rsidR="003D6274" w:rsidRPr="00A31CA1">
        <w:rPr>
          <w:rFonts w:ascii="Arial" w:eastAsia="Times New Roman" w:hAnsi="Arial" w:cs="Arial"/>
          <w:b/>
          <w:sz w:val="20"/>
          <w:szCs w:val="20"/>
          <w:lang w:eastAsia="en-PH"/>
        </w:rPr>
        <w:t xml:space="preserve"> </w:t>
      </w:r>
      <w:r w:rsidR="00B83BE9" w:rsidRPr="00A31CA1">
        <w:rPr>
          <w:rFonts w:ascii="Arial" w:eastAsia="Times New Roman" w:hAnsi="Arial" w:cs="Arial"/>
          <w:b/>
          <w:sz w:val="20"/>
          <w:szCs w:val="20"/>
          <w:lang w:eastAsia="en-PH"/>
        </w:rPr>
        <w:t xml:space="preserve">noon </w:t>
      </w:r>
      <w:r w:rsidR="003465C4" w:rsidRPr="00A31CA1">
        <w:rPr>
          <w:rFonts w:ascii="Arial" w:eastAsia="Times New Roman" w:hAnsi="Arial" w:cs="Arial"/>
          <w:b/>
          <w:sz w:val="20"/>
          <w:szCs w:val="20"/>
          <w:lang w:eastAsia="en-PH"/>
        </w:rPr>
        <w:t>on</w:t>
      </w:r>
      <w:r w:rsidR="003D6274" w:rsidRPr="00A31CA1">
        <w:rPr>
          <w:rFonts w:ascii="Arial" w:eastAsia="Times New Roman" w:hAnsi="Arial" w:cs="Arial"/>
          <w:b/>
          <w:sz w:val="20"/>
          <w:szCs w:val="20"/>
          <w:lang w:eastAsia="en-PH"/>
        </w:rPr>
        <w:t xml:space="preserve"> </w:t>
      </w:r>
      <w:r w:rsidR="00BD350B">
        <w:rPr>
          <w:rFonts w:ascii="Arial" w:eastAsia="Times New Roman" w:hAnsi="Arial" w:cs="Arial"/>
          <w:b/>
          <w:sz w:val="20"/>
          <w:szCs w:val="20"/>
          <w:lang w:eastAsia="en-PH"/>
        </w:rPr>
        <w:t>18</w:t>
      </w:r>
      <w:r w:rsidR="00BD350B" w:rsidRPr="00A31CA1">
        <w:rPr>
          <w:rFonts w:ascii="Arial" w:eastAsia="Times New Roman" w:hAnsi="Arial" w:cs="Arial"/>
          <w:b/>
          <w:sz w:val="20"/>
          <w:szCs w:val="20"/>
          <w:lang w:eastAsia="en-PH"/>
        </w:rPr>
        <w:t xml:space="preserve"> </w:t>
      </w:r>
      <w:r w:rsidR="003B2687" w:rsidRPr="00A31CA1">
        <w:rPr>
          <w:rFonts w:ascii="Arial" w:eastAsia="Times New Roman" w:hAnsi="Arial" w:cs="Arial"/>
          <w:b/>
          <w:sz w:val="20"/>
          <w:szCs w:val="20"/>
          <w:lang w:eastAsia="en-PH"/>
        </w:rPr>
        <w:t>June</w:t>
      </w:r>
      <w:r w:rsidR="003D6274" w:rsidRPr="00A31CA1">
        <w:rPr>
          <w:rFonts w:ascii="Arial" w:eastAsia="Times New Roman" w:hAnsi="Arial" w:cs="Arial"/>
          <w:b/>
          <w:sz w:val="20"/>
          <w:szCs w:val="20"/>
          <w:lang w:eastAsia="en-PH"/>
        </w:rPr>
        <w:t xml:space="preserve"> </w:t>
      </w:r>
      <w:r w:rsidR="00EC0DE6" w:rsidRPr="00A31CA1">
        <w:rPr>
          <w:rFonts w:ascii="Arial" w:eastAsia="Times New Roman" w:hAnsi="Arial" w:cs="Arial"/>
          <w:b/>
          <w:sz w:val="20"/>
          <w:szCs w:val="20"/>
          <w:lang w:eastAsia="en-PH"/>
        </w:rPr>
        <w:t>202</w:t>
      </w:r>
      <w:r w:rsidR="00BD350B">
        <w:rPr>
          <w:rFonts w:ascii="Arial" w:eastAsia="Times New Roman" w:hAnsi="Arial" w:cs="Arial"/>
          <w:b/>
          <w:sz w:val="20"/>
          <w:szCs w:val="20"/>
          <w:lang w:eastAsia="en-PH"/>
        </w:rPr>
        <w:t>6</w:t>
      </w:r>
      <w:r w:rsidRPr="00A31CA1">
        <w:rPr>
          <w:rFonts w:ascii="Arial" w:eastAsia="Times New Roman" w:hAnsi="Arial" w:cs="Arial"/>
          <w:b/>
          <w:sz w:val="20"/>
          <w:szCs w:val="20"/>
          <w:lang w:eastAsia="en-PH"/>
        </w:rPr>
        <w:t xml:space="preserve">. </w:t>
      </w:r>
      <w:r w:rsidRPr="00A31CA1">
        <w:rPr>
          <w:rFonts w:ascii="Arial" w:eastAsia="Times New Roman" w:hAnsi="Arial" w:cs="Arial"/>
          <w:b/>
          <w:sz w:val="20"/>
          <w:szCs w:val="20"/>
          <w:lang w:eastAsia="en-PH"/>
        </w:rPr>
        <w:cr/>
      </w:r>
    </w:p>
    <w:p w14:paraId="1DF61A92" w14:textId="6FBABDE0" w:rsidR="00C73E3D" w:rsidRPr="00A31CA1" w:rsidRDefault="00C73E3D" w:rsidP="00C73E3D">
      <w:pPr>
        <w:pStyle w:val="ListParagraph"/>
        <w:widowControl/>
        <w:numPr>
          <w:ilvl w:val="0"/>
          <w:numId w:val="6"/>
        </w:numPr>
        <w:autoSpaceDE/>
        <w:autoSpaceDN/>
        <w:jc w:val="both"/>
        <w:rPr>
          <w:rFonts w:ascii="Arial" w:eastAsia="Times New Roman" w:hAnsi="Arial" w:cs="Arial"/>
          <w:sz w:val="20"/>
          <w:szCs w:val="20"/>
          <w:lang w:eastAsia="en-PH"/>
        </w:rPr>
      </w:pPr>
      <w:r w:rsidRPr="00A31CA1">
        <w:rPr>
          <w:rFonts w:ascii="Arial" w:eastAsia="Times New Roman" w:hAnsi="Arial" w:cs="Arial"/>
          <w:b/>
          <w:sz w:val="20"/>
          <w:szCs w:val="20"/>
          <w:lang w:eastAsia="en-PH"/>
        </w:rPr>
        <w:t>Web</w:t>
      </w:r>
      <w:r w:rsidR="00370D11" w:rsidRPr="00A31CA1">
        <w:rPr>
          <w:rFonts w:ascii="Arial" w:eastAsia="Times New Roman" w:hAnsi="Arial" w:cs="Arial"/>
          <w:b/>
          <w:sz w:val="20"/>
          <w:szCs w:val="20"/>
          <w:lang w:eastAsia="en-PH"/>
        </w:rPr>
        <w:t xml:space="preserve"> conference </w:t>
      </w:r>
      <w:r w:rsidRPr="00A31CA1">
        <w:rPr>
          <w:rFonts w:ascii="Arial" w:eastAsia="Times New Roman" w:hAnsi="Arial" w:cs="Arial"/>
          <w:b/>
          <w:sz w:val="20"/>
          <w:szCs w:val="20"/>
          <w:lang w:eastAsia="en-PH"/>
        </w:rPr>
        <w:t xml:space="preserve">of the </w:t>
      </w:r>
      <w:r w:rsidR="00BD350B" w:rsidRPr="00A31CA1">
        <w:rPr>
          <w:rFonts w:ascii="Arial" w:eastAsia="Times New Roman" w:hAnsi="Arial" w:cs="Arial"/>
          <w:b/>
          <w:sz w:val="20"/>
          <w:szCs w:val="20"/>
          <w:lang w:eastAsia="en-PH"/>
        </w:rPr>
        <w:t>202</w:t>
      </w:r>
      <w:r w:rsidR="00BD350B">
        <w:rPr>
          <w:rFonts w:ascii="Arial" w:eastAsia="Times New Roman" w:hAnsi="Arial" w:cs="Arial"/>
          <w:b/>
          <w:sz w:val="20"/>
          <w:szCs w:val="20"/>
          <w:lang w:eastAsia="en-PH"/>
        </w:rPr>
        <w:t>6</w:t>
      </w:r>
      <w:r w:rsidR="00BD350B" w:rsidRPr="00A31CA1">
        <w:rPr>
          <w:rFonts w:ascii="Arial" w:eastAsia="Times New Roman" w:hAnsi="Arial" w:cs="Arial"/>
          <w:b/>
          <w:sz w:val="20"/>
          <w:szCs w:val="20"/>
          <w:lang w:eastAsia="en-PH"/>
        </w:rPr>
        <w:t xml:space="preserve"> </w:t>
      </w:r>
      <w:r w:rsidRPr="00A31CA1">
        <w:rPr>
          <w:rFonts w:ascii="Arial" w:eastAsia="Times New Roman" w:hAnsi="Arial" w:cs="Arial"/>
          <w:b/>
          <w:sz w:val="20"/>
          <w:szCs w:val="20"/>
          <w:lang w:eastAsia="en-PH"/>
        </w:rPr>
        <w:t>Annual Stockholders’ Meeting</w:t>
      </w:r>
    </w:p>
    <w:p w14:paraId="056604D5" w14:textId="77777777" w:rsidR="004D523B" w:rsidRPr="00A31CA1" w:rsidRDefault="004D523B" w:rsidP="004D523B">
      <w:pPr>
        <w:widowControl/>
        <w:autoSpaceDE/>
        <w:autoSpaceDN/>
        <w:jc w:val="both"/>
        <w:rPr>
          <w:rFonts w:ascii="Arial" w:eastAsia="Times New Roman" w:hAnsi="Arial" w:cs="Arial"/>
          <w:sz w:val="20"/>
          <w:szCs w:val="20"/>
          <w:lang w:eastAsia="en-PH"/>
        </w:rPr>
      </w:pPr>
    </w:p>
    <w:p w14:paraId="35D41A89" w14:textId="1354C63C" w:rsidR="00D96231" w:rsidRPr="00A31CA1" w:rsidRDefault="00D96231" w:rsidP="00D96231">
      <w:pPr>
        <w:widowControl/>
        <w:autoSpaceDE/>
        <w:autoSpaceDN/>
        <w:jc w:val="both"/>
        <w:rPr>
          <w:rFonts w:ascii="Arial" w:eastAsia="Times New Roman" w:hAnsi="Arial" w:cs="Arial"/>
          <w:b/>
          <w:sz w:val="20"/>
          <w:szCs w:val="20"/>
          <w:lang w:eastAsia="en-PH"/>
        </w:rPr>
      </w:pPr>
      <w:r w:rsidRPr="00A31CA1">
        <w:rPr>
          <w:rFonts w:ascii="Arial" w:eastAsia="Times New Roman" w:hAnsi="Arial" w:cs="Arial"/>
          <w:sz w:val="20"/>
          <w:szCs w:val="20"/>
          <w:lang w:eastAsia="en-PH"/>
        </w:rPr>
        <w:t xml:space="preserve">The </w:t>
      </w:r>
      <w:r w:rsidR="00BD350B" w:rsidRPr="00A31CA1">
        <w:rPr>
          <w:rFonts w:ascii="Arial" w:eastAsia="Times New Roman" w:hAnsi="Arial" w:cs="Arial"/>
          <w:sz w:val="20"/>
          <w:szCs w:val="20"/>
          <w:lang w:eastAsia="en-PH"/>
        </w:rPr>
        <w:t>202</w:t>
      </w:r>
      <w:r w:rsidR="00BD350B">
        <w:rPr>
          <w:rFonts w:ascii="Arial" w:eastAsia="Times New Roman" w:hAnsi="Arial" w:cs="Arial"/>
          <w:sz w:val="20"/>
          <w:szCs w:val="20"/>
          <w:lang w:eastAsia="en-PH"/>
        </w:rPr>
        <w:t>6</w:t>
      </w:r>
      <w:r w:rsidR="00BD350B"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 xml:space="preserve">ASM will be broadcasted in a </w:t>
      </w:r>
      <w:r w:rsidR="006E6F55" w:rsidRPr="00A31CA1">
        <w:rPr>
          <w:rFonts w:ascii="Arial" w:eastAsia="Times New Roman" w:hAnsi="Arial" w:cs="Arial"/>
          <w:sz w:val="20"/>
          <w:szCs w:val="20"/>
          <w:lang w:eastAsia="en-PH"/>
        </w:rPr>
        <w:t>live stream</w:t>
      </w:r>
      <w:r w:rsidRPr="00A31CA1">
        <w:rPr>
          <w:rFonts w:ascii="Arial" w:eastAsia="Times New Roman" w:hAnsi="Arial" w:cs="Arial"/>
          <w:sz w:val="20"/>
          <w:szCs w:val="20"/>
          <w:lang w:eastAsia="en-PH"/>
        </w:rPr>
        <w:t xml:space="preserve"> where stockholders who have successfully registered can watch and participate via remote communication. Details of the meeting, reminders, and step-by-step procedures will be e</w:t>
      </w:r>
      <w:r w:rsidR="00D637F7"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mailed to stockholders.</w:t>
      </w:r>
      <w:r w:rsidRPr="00A31CA1">
        <w:rPr>
          <w:rFonts w:ascii="Arial" w:eastAsia="Times New Roman" w:hAnsi="Arial" w:cs="Arial"/>
          <w:b/>
          <w:sz w:val="20"/>
          <w:szCs w:val="20"/>
          <w:lang w:eastAsia="en-PH"/>
        </w:rPr>
        <w:t xml:space="preserve"> The invitation link and log-in credentials for the </w:t>
      </w:r>
      <w:r w:rsidR="00370D11" w:rsidRPr="00A31CA1">
        <w:rPr>
          <w:rFonts w:ascii="Arial" w:eastAsia="Times New Roman" w:hAnsi="Arial" w:cs="Arial"/>
          <w:b/>
          <w:sz w:val="20"/>
          <w:szCs w:val="20"/>
          <w:lang w:eastAsia="en-PH"/>
        </w:rPr>
        <w:t>web conference</w:t>
      </w:r>
      <w:r w:rsidR="003D6274" w:rsidRPr="00A31CA1">
        <w:rPr>
          <w:rFonts w:ascii="Arial" w:eastAsia="Times New Roman" w:hAnsi="Arial" w:cs="Arial"/>
          <w:b/>
          <w:sz w:val="20"/>
          <w:szCs w:val="20"/>
          <w:lang w:eastAsia="en-PH"/>
        </w:rPr>
        <w:t xml:space="preserve"> </w:t>
      </w:r>
      <w:r w:rsidRPr="00A31CA1">
        <w:rPr>
          <w:rFonts w:ascii="Arial" w:eastAsia="Times New Roman" w:hAnsi="Arial" w:cs="Arial"/>
          <w:b/>
          <w:sz w:val="20"/>
          <w:szCs w:val="20"/>
          <w:lang w:eastAsia="en-PH"/>
        </w:rPr>
        <w:t>will be sent to the stockholder</w:t>
      </w:r>
      <w:r w:rsidR="00D637F7" w:rsidRPr="00A31CA1">
        <w:rPr>
          <w:rFonts w:ascii="Arial" w:eastAsia="Times New Roman" w:hAnsi="Arial" w:cs="Arial"/>
          <w:b/>
          <w:sz w:val="20"/>
          <w:szCs w:val="20"/>
          <w:lang w:eastAsia="en-PH"/>
        </w:rPr>
        <w:t>’s</w:t>
      </w:r>
      <w:r w:rsidRPr="00A31CA1">
        <w:rPr>
          <w:rFonts w:ascii="Arial" w:eastAsia="Times New Roman" w:hAnsi="Arial" w:cs="Arial"/>
          <w:b/>
          <w:sz w:val="20"/>
          <w:szCs w:val="20"/>
          <w:lang w:eastAsia="en-PH"/>
        </w:rPr>
        <w:t xml:space="preserve"> registered e</w:t>
      </w:r>
      <w:r w:rsidR="00D637F7" w:rsidRPr="00A31CA1">
        <w:rPr>
          <w:rFonts w:ascii="Arial" w:eastAsia="Times New Roman" w:hAnsi="Arial" w:cs="Arial"/>
          <w:b/>
          <w:sz w:val="20"/>
          <w:szCs w:val="20"/>
          <w:lang w:eastAsia="en-PH"/>
        </w:rPr>
        <w:t>-</w:t>
      </w:r>
      <w:r w:rsidRPr="00A31CA1">
        <w:rPr>
          <w:rFonts w:ascii="Arial" w:eastAsia="Times New Roman" w:hAnsi="Arial" w:cs="Arial"/>
          <w:b/>
          <w:sz w:val="20"/>
          <w:szCs w:val="20"/>
          <w:lang w:eastAsia="en-PH"/>
        </w:rPr>
        <w:t xml:space="preserve">mail address within the week of the </w:t>
      </w:r>
      <w:r w:rsidR="00BD350B" w:rsidRPr="00A31CA1">
        <w:rPr>
          <w:rFonts w:ascii="Arial" w:eastAsia="Times New Roman" w:hAnsi="Arial" w:cs="Arial"/>
          <w:b/>
          <w:sz w:val="20"/>
          <w:szCs w:val="20"/>
          <w:lang w:eastAsia="en-PH"/>
        </w:rPr>
        <w:t>202</w:t>
      </w:r>
      <w:r w:rsidR="00BD350B">
        <w:rPr>
          <w:rFonts w:ascii="Arial" w:eastAsia="Times New Roman" w:hAnsi="Arial" w:cs="Arial"/>
          <w:b/>
          <w:sz w:val="20"/>
          <w:szCs w:val="20"/>
          <w:lang w:eastAsia="en-PH"/>
        </w:rPr>
        <w:t>6</w:t>
      </w:r>
      <w:r w:rsidR="00BD350B" w:rsidRPr="00A31CA1">
        <w:rPr>
          <w:rFonts w:ascii="Arial" w:eastAsia="Times New Roman" w:hAnsi="Arial" w:cs="Arial"/>
          <w:b/>
          <w:sz w:val="20"/>
          <w:szCs w:val="20"/>
          <w:lang w:eastAsia="en-PH"/>
        </w:rPr>
        <w:t xml:space="preserve"> </w:t>
      </w:r>
      <w:r w:rsidRPr="00A31CA1">
        <w:rPr>
          <w:rFonts w:ascii="Arial" w:eastAsia="Times New Roman" w:hAnsi="Arial" w:cs="Arial"/>
          <w:b/>
          <w:sz w:val="20"/>
          <w:szCs w:val="20"/>
          <w:lang w:eastAsia="en-PH"/>
        </w:rPr>
        <w:t>ASM.</w:t>
      </w:r>
    </w:p>
    <w:p w14:paraId="250ACFFA" w14:textId="77777777" w:rsidR="00D96231" w:rsidRPr="00A31CA1" w:rsidRDefault="00D96231" w:rsidP="00D96231">
      <w:pPr>
        <w:widowControl/>
        <w:autoSpaceDE/>
        <w:autoSpaceDN/>
        <w:jc w:val="both"/>
        <w:rPr>
          <w:rFonts w:ascii="Arial" w:eastAsia="Times New Roman" w:hAnsi="Arial" w:cs="Arial"/>
          <w:sz w:val="20"/>
          <w:szCs w:val="20"/>
          <w:lang w:eastAsia="en-PH"/>
        </w:rPr>
      </w:pPr>
    </w:p>
    <w:p w14:paraId="2AD96FA8" w14:textId="6A65A95B" w:rsidR="00D96231" w:rsidRPr="00A31CA1" w:rsidRDefault="00D96231" w:rsidP="00D96231">
      <w:pPr>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Video recordings of the </w:t>
      </w:r>
      <w:r w:rsidR="00BD350B" w:rsidRPr="00A31CA1">
        <w:rPr>
          <w:rFonts w:ascii="Arial" w:eastAsia="Times New Roman" w:hAnsi="Arial" w:cs="Arial"/>
          <w:sz w:val="20"/>
          <w:szCs w:val="20"/>
          <w:lang w:eastAsia="en-PH"/>
        </w:rPr>
        <w:t>202</w:t>
      </w:r>
      <w:r w:rsidR="00BD350B">
        <w:rPr>
          <w:rFonts w:ascii="Arial" w:eastAsia="Times New Roman" w:hAnsi="Arial" w:cs="Arial"/>
          <w:sz w:val="20"/>
          <w:szCs w:val="20"/>
          <w:lang w:eastAsia="en-PH"/>
        </w:rPr>
        <w:t>6</w:t>
      </w:r>
      <w:r w:rsidR="00BD350B"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 xml:space="preserve">ASM </w:t>
      </w:r>
      <w:r w:rsidR="006E6F55" w:rsidRPr="00A31CA1">
        <w:rPr>
          <w:rFonts w:ascii="Arial" w:eastAsia="Times New Roman" w:hAnsi="Arial" w:cs="Arial"/>
          <w:sz w:val="20"/>
          <w:szCs w:val="20"/>
          <w:lang w:eastAsia="en-PH"/>
        </w:rPr>
        <w:t>live stream</w:t>
      </w:r>
      <w:r w:rsidRPr="00A31CA1">
        <w:rPr>
          <w:rFonts w:ascii="Arial" w:eastAsia="Times New Roman" w:hAnsi="Arial" w:cs="Arial"/>
          <w:sz w:val="20"/>
          <w:szCs w:val="20"/>
          <w:lang w:eastAsia="en-PH"/>
        </w:rPr>
        <w:t xml:space="preserve"> broadcast will be adequately maintained by the Corporation</w:t>
      </w:r>
      <w:r w:rsidR="003D6274" w:rsidRPr="00A31CA1">
        <w:rPr>
          <w:rFonts w:ascii="Arial" w:eastAsia="Times New Roman" w:hAnsi="Arial" w:cs="Arial"/>
          <w:sz w:val="20"/>
          <w:szCs w:val="20"/>
          <w:lang w:eastAsia="en-PH"/>
        </w:rPr>
        <w:t xml:space="preserve"> </w:t>
      </w:r>
      <w:r w:rsidRPr="00A31CA1">
        <w:rPr>
          <w:rFonts w:ascii="Arial" w:eastAsia="Times New Roman" w:hAnsi="Arial" w:cs="Arial"/>
          <w:sz w:val="20"/>
          <w:szCs w:val="20"/>
          <w:lang w:eastAsia="en-PH"/>
        </w:rPr>
        <w:t xml:space="preserve">and will be made available to participating stockholders upon request. Stockholders may access the recorded </w:t>
      </w:r>
      <w:r w:rsidR="00370D11" w:rsidRPr="00A31CA1">
        <w:rPr>
          <w:rFonts w:ascii="Arial" w:eastAsia="Times New Roman" w:hAnsi="Arial" w:cs="Arial"/>
          <w:sz w:val="20"/>
          <w:szCs w:val="20"/>
          <w:lang w:eastAsia="en-PH"/>
        </w:rPr>
        <w:t xml:space="preserve">web conference </w:t>
      </w:r>
      <w:r w:rsidRPr="00A31CA1">
        <w:rPr>
          <w:rFonts w:ascii="Arial" w:eastAsia="Times New Roman" w:hAnsi="Arial" w:cs="Arial"/>
          <w:sz w:val="20"/>
          <w:szCs w:val="20"/>
          <w:lang w:eastAsia="en-PH"/>
        </w:rPr>
        <w:t>of the ASM by sending an e</w:t>
      </w:r>
      <w:r w:rsidR="00766B04"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 xml:space="preserve">mail request addressed to </w:t>
      </w:r>
      <w:hyperlink r:id="rId13" w:history="1">
        <w:r w:rsidR="00263FA1" w:rsidRPr="00A31CA1">
          <w:rPr>
            <w:rStyle w:val="Hyperlink"/>
            <w:rFonts w:ascii="Arial" w:hAnsi="Arial" w:cs="Arial"/>
            <w:sz w:val="20"/>
            <w:szCs w:val="20"/>
          </w:rPr>
          <w:t>investorsli@stalucialand.com.ph</w:t>
        </w:r>
      </w:hyperlink>
      <w:r w:rsidR="00263FA1" w:rsidRPr="00A31CA1">
        <w:rPr>
          <w:rFonts w:ascii="Arial" w:hAnsi="Arial" w:cs="Arial"/>
          <w:sz w:val="20"/>
          <w:szCs w:val="20"/>
        </w:rPr>
        <w:t>.</w:t>
      </w:r>
      <w:r w:rsidR="00183AFB" w:rsidRPr="00A31CA1">
        <w:rPr>
          <w:rFonts w:ascii="Arial" w:hAnsi="Arial" w:cs="Arial"/>
          <w:sz w:val="20"/>
          <w:szCs w:val="20"/>
        </w:rPr>
        <w:t xml:space="preserve"> </w:t>
      </w:r>
    </w:p>
    <w:p w14:paraId="729D3E98" w14:textId="77777777" w:rsidR="00D96231" w:rsidRPr="00A31CA1" w:rsidRDefault="00D96231" w:rsidP="00D96231">
      <w:pPr>
        <w:widowControl/>
        <w:autoSpaceDE/>
        <w:autoSpaceDN/>
        <w:jc w:val="both"/>
        <w:rPr>
          <w:rFonts w:ascii="Arial" w:eastAsia="Times New Roman" w:hAnsi="Arial" w:cs="Arial"/>
          <w:sz w:val="20"/>
          <w:szCs w:val="20"/>
          <w:lang w:eastAsia="en-PH"/>
        </w:rPr>
      </w:pPr>
    </w:p>
    <w:p w14:paraId="157740C3" w14:textId="77777777" w:rsidR="00C73E3D" w:rsidRPr="00A31CA1" w:rsidRDefault="00C73E3D" w:rsidP="00C73E3D">
      <w:pPr>
        <w:pStyle w:val="ListParagraph"/>
        <w:widowControl/>
        <w:numPr>
          <w:ilvl w:val="0"/>
          <w:numId w:val="6"/>
        </w:numPr>
        <w:autoSpaceDE/>
        <w:autoSpaceDN/>
        <w:jc w:val="both"/>
        <w:rPr>
          <w:rFonts w:ascii="Arial" w:eastAsia="Times New Roman" w:hAnsi="Arial" w:cs="Arial"/>
          <w:sz w:val="20"/>
          <w:szCs w:val="20"/>
          <w:lang w:eastAsia="en-PH"/>
        </w:rPr>
      </w:pPr>
      <w:r w:rsidRPr="00A31CA1">
        <w:rPr>
          <w:rFonts w:ascii="Arial" w:eastAsia="Times New Roman" w:hAnsi="Arial" w:cs="Arial"/>
          <w:b/>
          <w:sz w:val="20"/>
          <w:szCs w:val="20"/>
          <w:lang w:eastAsia="en-PH"/>
        </w:rPr>
        <w:t>Open Forum</w:t>
      </w:r>
    </w:p>
    <w:p w14:paraId="1AFC2FEA" w14:textId="77777777" w:rsidR="004D523B" w:rsidRPr="00A31CA1" w:rsidRDefault="004D523B" w:rsidP="004D523B">
      <w:pPr>
        <w:pStyle w:val="ListParagraph"/>
        <w:rPr>
          <w:rFonts w:ascii="Arial" w:eastAsia="Times New Roman" w:hAnsi="Arial" w:cs="Arial"/>
          <w:sz w:val="20"/>
          <w:szCs w:val="20"/>
          <w:lang w:eastAsia="en-PH"/>
        </w:rPr>
      </w:pPr>
    </w:p>
    <w:p w14:paraId="57C6EAE4" w14:textId="77777777" w:rsidR="00EC732A" w:rsidRPr="00A31CA1" w:rsidRDefault="00DE0864" w:rsidP="00D96231">
      <w:pPr>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During the ASM, the Corporation </w:t>
      </w:r>
      <w:r w:rsidR="00EC732A" w:rsidRPr="00A31CA1">
        <w:rPr>
          <w:rFonts w:ascii="Arial" w:eastAsia="Times New Roman" w:hAnsi="Arial" w:cs="Arial"/>
          <w:sz w:val="20"/>
          <w:szCs w:val="20"/>
          <w:lang w:eastAsia="en-PH"/>
        </w:rPr>
        <w:t xml:space="preserve">will read and address stockholders’ questions and comments, as permitted by the time allotted. </w:t>
      </w:r>
    </w:p>
    <w:p w14:paraId="052E003A" w14:textId="77777777" w:rsidR="00EC732A" w:rsidRPr="00A31CA1" w:rsidRDefault="00EC732A" w:rsidP="00D96231">
      <w:pPr>
        <w:widowControl/>
        <w:autoSpaceDE/>
        <w:autoSpaceDN/>
        <w:jc w:val="both"/>
        <w:rPr>
          <w:rFonts w:ascii="Arial" w:eastAsia="Times New Roman" w:hAnsi="Arial" w:cs="Arial"/>
          <w:sz w:val="20"/>
          <w:szCs w:val="20"/>
          <w:lang w:eastAsia="en-PH"/>
        </w:rPr>
      </w:pPr>
    </w:p>
    <w:p w14:paraId="50CB6AEA" w14:textId="541A2657" w:rsidR="00D96231" w:rsidRPr="00A31CA1" w:rsidRDefault="00D96231" w:rsidP="00D96231">
      <w:pPr>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Stockholders may submit </w:t>
      </w:r>
      <w:r w:rsidR="00EC732A" w:rsidRPr="00A31CA1">
        <w:rPr>
          <w:rFonts w:ascii="Arial" w:eastAsia="Times New Roman" w:hAnsi="Arial" w:cs="Arial"/>
          <w:sz w:val="20"/>
          <w:szCs w:val="20"/>
          <w:lang w:eastAsia="en-PH"/>
        </w:rPr>
        <w:t xml:space="preserve">their </w:t>
      </w:r>
      <w:r w:rsidRPr="00A31CA1">
        <w:rPr>
          <w:rFonts w:ascii="Arial" w:eastAsia="Times New Roman" w:hAnsi="Arial" w:cs="Arial"/>
          <w:sz w:val="20"/>
          <w:szCs w:val="20"/>
          <w:lang w:eastAsia="en-PH"/>
        </w:rPr>
        <w:t>questions and comments</w:t>
      </w:r>
      <w:r w:rsidR="00EC732A" w:rsidRPr="00A31CA1">
        <w:rPr>
          <w:rFonts w:ascii="Arial" w:eastAsia="Times New Roman" w:hAnsi="Arial" w:cs="Arial"/>
          <w:sz w:val="20"/>
          <w:szCs w:val="20"/>
          <w:lang w:eastAsia="en-PH"/>
        </w:rPr>
        <w:t xml:space="preserve"> via e</w:t>
      </w:r>
      <w:r w:rsidR="00861984" w:rsidRPr="00A31CA1">
        <w:rPr>
          <w:rFonts w:ascii="Arial" w:eastAsia="Times New Roman" w:hAnsi="Arial" w:cs="Arial"/>
          <w:sz w:val="20"/>
          <w:szCs w:val="20"/>
          <w:lang w:eastAsia="en-PH"/>
        </w:rPr>
        <w:t>-</w:t>
      </w:r>
      <w:r w:rsidR="00EC732A" w:rsidRPr="00A31CA1">
        <w:rPr>
          <w:rFonts w:ascii="Arial" w:eastAsia="Times New Roman" w:hAnsi="Arial" w:cs="Arial"/>
          <w:sz w:val="20"/>
          <w:szCs w:val="20"/>
          <w:lang w:eastAsia="en-PH"/>
        </w:rPr>
        <w:t>mail with subject “</w:t>
      </w:r>
      <w:r w:rsidR="00BE295E" w:rsidRPr="00A31CA1">
        <w:rPr>
          <w:rFonts w:ascii="Arial" w:eastAsia="Times New Roman" w:hAnsi="Arial" w:cs="Arial"/>
          <w:sz w:val="20"/>
          <w:szCs w:val="20"/>
          <w:lang w:eastAsia="en-PH"/>
        </w:rPr>
        <w:t>202</w:t>
      </w:r>
      <w:r w:rsidR="00BD350B">
        <w:rPr>
          <w:rFonts w:ascii="Arial" w:eastAsia="Times New Roman" w:hAnsi="Arial" w:cs="Arial"/>
          <w:sz w:val="20"/>
          <w:szCs w:val="20"/>
          <w:lang w:eastAsia="en-PH"/>
        </w:rPr>
        <w:t>6</w:t>
      </w:r>
      <w:r w:rsidR="005132C1">
        <w:rPr>
          <w:rFonts w:ascii="Arial" w:eastAsia="Times New Roman" w:hAnsi="Arial" w:cs="Arial"/>
          <w:sz w:val="20"/>
          <w:szCs w:val="20"/>
          <w:lang w:eastAsia="en-PH"/>
        </w:rPr>
        <w:t xml:space="preserve"> </w:t>
      </w:r>
      <w:r w:rsidR="00EC732A" w:rsidRPr="00A31CA1">
        <w:rPr>
          <w:rFonts w:ascii="Arial" w:eastAsia="Times New Roman" w:hAnsi="Arial" w:cs="Arial"/>
          <w:sz w:val="20"/>
          <w:szCs w:val="20"/>
          <w:lang w:eastAsia="en-PH"/>
        </w:rPr>
        <w:t xml:space="preserve">ASM Open Forum” to </w:t>
      </w:r>
      <w:hyperlink r:id="rId14" w:history="1">
        <w:r w:rsidR="00263FA1" w:rsidRPr="00A31CA1">
          <w:rPr>
            <w:rStyle w:val="Hyperlink"/>
            <w:rFonts w:ascii="Arial" w:eastAsia="Times New Roman" w:hAnsi="Arial" w:cs="Arial"/>
            <w:sz w:val="20"/>
            <w:szCs w:val="20"/>
            <w:lang w:eastAsia="en-PH"/>
          </w:rPr>
          <w:t>investorsli@stalucialand.com.ph</w:t>
        </w:r>
      </w:hyperlink>
      <w:r w:rsidR="003D6274" w:rsidRPr="00A31CA1">
        <w:rPr>
          <w:sz w:val="20"/>
          <w:szCs w:val="20"/>
        </w:rPr>
        <w:t xml:space="preserve"> </w:t>
      </w:r>
      <w:r w:rsidR="00EC732A" w:rsidRPr="00A31CA1">
        <w:rPr>
          <w:rFonts w:ascii="Arial" w:eastAsia="Times New Roman" w:hAnsi="Arial" w:cs="Arial"/>
          <w:sz w:val="20"/>
          <w:szCs w:val="20"/>
          <w:lang w:eastAsia="en-PH"/>
        </w:rPr>
        <w:t xml:space="preserve">not later than </w:t>
      </w:r>
      <w:r w:rsidR="005132C1" w:rsidRPr="00A31CA1">
        <w:rPr>
          <w:rFonts w:ascii="Arial" w:eastAsia="Times New Roman" w:hAnsi="Arial" w:cs="Arial"/>
          <w:b/>
          <w:bCs/>
          <w:sz w:val="20"/>
          <w:szCs w:val="20"/>
          <w:lang w:eastAsia="en-PH"/>
        </w:rPr>
        <w:t>1</w:t>
      </w:r>
      <w:r w:rsidR="005132C1">
        <w:rPr>
          <w:rFonts w:ascii="Arial" w:eastAsia="Times New Roman" w:hAnsi="Arial" w:cs="Arial"/>
          <w:b/>
          <w:bCs/>
          <w:sz w:val="20"/>
          <w:szCs w:val="20"/>
          <w:lang w:eastAsia="en-PH"/>
        </w:rPr>
        <w:t>0</w:t>
      </w:r>
      <w:r w:rsidR="005132C1" w:rsidRPr="00A31CA1">
        <w:rPr>
          <w:rFonts w:ascii="Arial" w:eastAsia="Times New Roman" w:hAnsi="Arial" w:cs="Arial"/>
          <w:b/>
          <w:sz w:val="20"/>
          <w:szCs w:val="20"/>
          <w:lang w:eastAsia="en-PH"/>
        </w:rPr>
        <w:t xml:space="preserve"> </w:t>
      </w:r>
      <w:r w:rsidR="003B2687" w:rsidRPr="00A31CA1">
        <w:rPr>
          <w:rFonts w:ascii="Arial" w:eastAsia="Times New Roman" w:hAnsi="Arial" w:cs="Arial"/>
          <w:b/>
          <w:sz w:val="20"/>
          <w:szCs w:val="20"/>
          <w:lang w:eastAsia="en-PH"/>
        </w:rPr>
        <w:t xml:space="preserve">June </w:t>
      </w:r>
      <w:r w:rsidR="005132C1" w:rsidRPr="00A31CA1">
        <w:rPr>
          <w:rFonts w:ascii="Arial" w:eastAsia="Times New Roman" w:hAnsi="Arial" w:cs="Arial"/>
          <w:b/>
          <w:sz w:val="20"/>
          <w:szCs w:val="20"/>
          <w:lang w:eastAsia="en-PH"/>
        </w:rPr>
        <w:t>202</w:t>
      </w:r>
      <w:r w:rsidR="005132C1">
        <w:rPr>
          <w:rFonts w:ascii="Arial" w:eastAsia="Times New Roman" w:hAnsi="Arial" w:cs="Arial"/>
          <w:b/>
          <w:sz w:val="20"/>
          <w:szCs w:val="20"/>
          <w:lang w:eastAsia="en-PH"/>
        </w:rPr>
        <w:t>6</w:t>
      </w:r>
      <w:r w:rsidR="00EC732A" w:rsidRPr="00A31CA1">
        <w:rPr>
          <w:rFonts w:ascii="Arial" w:eastAsia="Times New Roman" w:hAnsi="Arial" w:cs="Arial"/>
          <w:sz w:val="20"/>
          <w:szCs w:val="20"/>
          <w:lang w:eastAsia="en-PH"/>
        </w:rPr>
        <w:t>.</w:t>
      </w:r>
      <w:r w:rsidRPr="00A31CA1">
        <w:rPr>
          <w:rFonts w:ascii="Arial" w:eastAsia="Times New Roman" w:hAnsi="Arial" w:cs="Arial"/>
          <w:sz w:val="20"/>
          <w:szCs w:val="20"/>
          <w:lang w:eastAsia="en-PH"/>
        </w:rPr>
        <w:t xml:space="preserve"> Any questions or comments submitted and received, but not addressed during the </w:t>
      </w:r>
      <w:r w:rsidR="00370D11" w:rsidRPr="00A31CA1">
        <w:rPr>
          <w:rFonts w:ascii="Arial" w:eastAsia="Times New Roman" w:hAnsi="Arial" w:cs="Arial"/>
          <w:sz w:val="20"/>
          <w:szCs w:val="20"/>
          <w:lang w:eastAsia="en-PH"/>
        </w:rPr>
        <w:t>web conference</w:t>
      </w:r>
      <w:r w:rsidRPr="00A31CA1">
        <w:rPr>
          <w:rFonts w:ascii="Arial" w:eastAsia="Times New Roman" w:hAnsi="Arial" w:cs="Arial"/>
          <w:sz w:val="20"/>
          <w:szCs w:val="20"/>
          <w:lang w:eastAsia="en-PH"/>
        </w:rPr>
        <w:t>, shall be answered</w:t>
      </w:r>
      <w:r w:rsidR="00EC732A" w:rsidRPr="00A31CA1">
        <w:rPr>
          <w:rFonts w:ascii="Arial" w:eastAsia="Times New Roman" w:hAnsi="Arial" w:cs="Arial"/>
          <w:sz w:val="20"/>
          <w:szCs w:val="20"/>
          <w:lang w:eastAsia="en-PH"/>
        </w:rPr>
        <w:t xml:space="preserve"> separately by the Corporation through the stockholders’ e</w:t>
      </w:r>
      <w:r w:rsidR="00861984" w:rsidRPr="00A31CA1">
        <w:rPr>
          <w:rFonts w:ascii="Arial" w:eastAsia="Times New Roman" w:hAnsi="Arial" w:cs="Arial"/>
          <w:sz w:val="20"/>
          <w:szCs w:val="20"/>
          <w:lang w:eastAsia="en-PH"/>
        </w:rPr>
        <w:t>-</w:t>
      </w:r>
      <w:r w:rsidR="00EC732A" w:rsidRPr="00A31CA1">
        <w:rPr>
          <w:rFonts w:ascii="Arial" w:eastAsia="Times New Roman" w:hAnsi="Arial" w:cs="Arial"/>
          <w:sz w:val="20"/>
          <w:szCs w:val="20"/>
          <w:lang w:eastAsia="en-PH"/>
        </w:rPr>
        <w:t xml:space="preserve">mail addresses. </w:t>
      </w:r>
    </w:p>
    <w:p w14:paraId="26D1758A" w14:textId="77777777" w:rsidR="00D96231" w:rsidRPr="00A31CA1" w:rsidRDefault="00D96231" w:rsidP="00D96231">
      <w:pPr>
        <w:widowControl/>
        <w:autoSpaceDE/>
        <w:autoSpaceDN/>
        <w:jc w:val="both"/>
        <w:rPr>
          <w:rFonts w:ascii="Arial" w:eastAsia="Times New Roman" w:hAnsi="Arial" w:cs="Arial"/>
          <w:sz w:val="20"/>
          <w:szCs w:val="20"/>
          <w:lang w:eastAsia="en-PH"/>
        </w:rPr>
      </w:pPr>
    </w:p>
    <w:p w14:paraId="4C970380" w14:textId="77777777" w:rsidR="00D96231" w:rsidRPr="00A31CA1" w:rsidRDefault="00D96231" w:rsidP="00D96231">
      <w:pPr>
        <w:widowControl/>
        <w:autoSpaceDE/>
        <w:autoSpaceDN/>
        <w:jc w:val="both"/>
        <w:rPr>
          <w:rFonts w:ascii="Arial" w:eastAsia="Times New Roman" w:hAnsi="Arial" w:cs="Arial"/>
          <w:sz w:val="20"/>
          <w:szCs w:val="20"/>
          <w:lang w:eastAsia="en-PH"/>
        </w:rPr>
      </w:pPr>
      <w:r w:rsidRPr="00A31CA1">
        <w:rPr>
          <w:rFonts w:ascii="Arial" w:eastAsia="Times New Roman" w:hAnsi="Arial" w:cs="Arial"/>
          <w:sz w:val="20"/>
          <w:szCs w:val="20"/>
          <w:lang w:eastAsia="en-PH"/>
        </w:rPr>
        <w:t xml:space="preserve">For any </w:t>
      </w:r>
      <w:r w:rsidR="00EC732A" w:rsidRPr="00A31CA1">
        <w:rPr>
          <w:rFonts w:ascii="Arial" w:eastAsia="Times New Roman" w:hAnsi="Arial" w:cs="Arial"/>
          <w:sz w:val="20"/>
          <w:szCs w:val="20"/>
          <w:lang w:eastAsia="en-PH"/>
        </w:rPr>
        <w:t>clarifications on the ASM</w:t>
      </w:r>
      <w:r w:rsidRPr="00A31CA1">
        <w:rPr>
          <w:rFonts w:ascii="Arial" w:eastAsia="Times New Roman" w:hAnsi="Arial" w:cs="Arial"/>
          <w:sz w:val="20"/>
          <w:szCs w:val="20"/>
          <w:lang w:eastAsia="en-PH"/>
        </w:rPr>
        <w:t xml:space="preserve">, please contact the </w:t>
      </w:r>
      <w:r w:rsidR="00EC732A" w:rsidRPr="00A31CA1">
        <w:rPr>
          <w:rFonts w:ascii="Arial" w:eastAsia="Times New Roman" w:hAnsi="Arial" w:cs="Arial"/>
          <w:sz w:val="20"/>
          <w:szCs w:val="20"/>
          <w:lang w:eastAsia="en-PH"/>
        </w:rPr>
        <w:t>Corporation</w:t>
      </w:r>
      <w:r w:rsidRPr="00A31CA1">
        <w:rPr>
          <w:rFonts w:ascii="Arial" w:eastAsia="Times New Roman" w:hAnsi="Arial" w:cs="Arial"/>
          <w:sz w:val="20"/>
          <w:szCs w:val="20"/>
          <w:lang w:eastAsia="en-PH"/>
        </w:rPr>
        <w:t xml:space="preserve"> at </w:t>
      </w:r>
      <w:hyperlink r:id="rId15" w:tgtFrame="_blank" w:history="1">
        <w:r w:rsidR="00710DDC" w:rsidRPr="00A31CA1">
          <w:rPr>
            <w:rFonts w:ascii="Arial" w:eastAsia="Times New Roman" w:hAnsi="Arial" w:cs="Arial"/>
            <w:sz w:val="20"/>
            <w:szCs w:val="20"/>
            <w:lang w:eastAsia="en-PH"/>
          </w:rPr>
          <w:t>+632 8681-7332</w:t>
        </w:r>
      </w:hyperlink>
      <w:r w:rsidR="00710DDC" w:rsidRPr="00A31CA1">
        <w:rPr>
          <w:rFonts w:ascii="Arial" w:eastAsia="Times New Roman" w:hAnsi="Arial" w:cs="Arial"/>
          <w:sz w:val="20"/>
          <w:szCs w:val="20"/>
          <w:lang w:eastAsia="en-PH"/>
        </w:rPr>
        <w:t xml:space="preserve"> local 129</w:t>
      </w:r>
      <w:r w:rsidR="00EC732A" w:rsidRPr="00A31CA1">
        <w:rPr>
          <w:rFonts w:ascii="Arial" w:eastAsia="Times New Roman" w:hAnsi="Arial" w:cs="Arial"/>
          <w:sz w:val="20"/>
          <w:szCs w:val="20"/>
          <w:lang w:eastAsia="en-PH"/>
        </w:rPr>
        <w:t>.</w:t>
      </w:r>
    </w:p>
    <w:p w14:paraId="586E3392" w14:textId="77777777" w:rsidR="00C73E3D" w:rsidRPr="00A31CA1" w:rsidRDefault="00C73E3D" w:rsidP="00C73E3D">
      <w:pPr>
        <w:jc w:val="both"/>
        <w:rPr>
          <w:rFonts w:ascii="Arial" w:hAnsi="Arial" w:cs="Arial"/>
          <w:b/>
          <w:sz w:val="20"/>
          <w:szCs w:val="20"/>
        </w:rPr>
      </w:pPr>
    </w:p>
    <w:p w14:paraId="16BD3B5D" w14:textId="77777777" w:rsidR="00C73E3D" w:rsidRPr="00C73E3D" w:rsidRDefault="00C73E3D" w:rsidP="004D3A0D">
      <w:pPr>
        <w:jc w:val="center"/>
        <w:rPr>
          <w:rFonts w:ascii="Arial" w:hAnsi="Arial" w:cs="Arial"/>
          <w:b/>
          <w:sz w:val="22"/>
          <w:szCs w:val="22"/>
        </w:rPr>
      </w:pPr>
    </w:p>
    <w:sectPr w:rsidR="00C73E3D" w:rsidRPr="00C73E3D" w:rsidSect="00A31CA1">
      <w:headerReference w:type="default" r:id="rId16"/>
      <w:footerReference w:type="even" r:id="rId17"/>
      <w:footerReference w:type="default" r:id="rId18"/>
      <w:headerReference w:type="first" r:id="rId1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1E6C" w14:textId="77777777" w:rsidR="00552FB8" w:rsidRDefault="00552FB8" w:rsidP="00E005E9">
      <w:r>
        <w:separator/>
      </w:r>
    </w:p>
  </w:endnote>
  <w:endnote w:type="continuationSeparator" w:id="0">
    <w:p w14:paraId="2837594F" w14:textId="77777777" w:rsidR="00552FB8" w:rsidRDefault="00552FB8" w:rsidP="00E0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11C9" w14:textId="77777777" w:rsidR="00E005E9" w:rsidRDefault="00634AC3" w:rsidP="00E17D5E">
    <w:pPr>
      <w:pStyle w:val="Footer"/>
      <w:framePr w:wrap="around" w:vAnchor="text" w:hAnchor="margin" w:xAlign="right" w:y="1"/>
      <w:rPr>
        <w:rStyle w:val="PageNumber"/>
      </w:rPr>
    </w:pPr>
    <w:r>
      <w:rPr>
        <w:rStyle w:val="PageNumber"/>
      </w:rPr>
      <w:fldChar w:fldCharType="begin"/>
    </w:r>
    <w:r w:rsidR="00E005E9">
      <w:rPr>
        <w:rStyle w:val="PageNumber"/>
      </w:rPr>
      <w:instrText xml:space="preserve">PAGE  </w:instrText>
    </w:r>
    <w:r>
      <w:rPr>
        <w:rStyle w:val="PageNumber"/>
      </w:rPr>
      <w:fldChar w:fldCharType="end"/>
    </w:r>
  </w:p>
  <w:p w14:paraId="08D93440" w14:textId="77777777" w:rsidR="00E005E9" w:rsidRDefault="00E005E9" w:rsidP="00082E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1D9D" w14:textId="77777777" w:rsidR="00E005E9" w:rsidRPr="00E005E9" w:rsidRDefault="00634AC3" w:rsidP="00E17D5E">
    <w:pPr>
      <w:pStyle w:val="Footer"/>
      <w:framePr w:wrap="around" w:vAnchor="text" w:hAnchor="margin" w:xAlign="right" w:y="1"/>
      <w:rPr>
        <w:rStyle w:val="PageNumber"/>
        <w:rFonts w:ascii="Arial" w:hAnsi="Arial" w:cs="Arial"/>
        <w:sz w:val="20"/>
        <w:szCs w:val="20"/>
      </w:rPr>
    </w:pPr>
    <w:r w:rsidRPr="00E005E9">
      <w:rPr>
        <w:rStyle w:val="PageNumber"/>
        <w:rFonts w:ascii="Arial" w:hAnsi="Arial" w:cs="Arial"/>
        <w:sz w:val="20"/>
        <w:szCs w:val="20"/>
      </w:rPr>
      <w:fldChar w:fldCharType="begin"/>
    </w:r>
    <w:r w:rsidR="00E005E9" w:rsidRPr="00E005E9">
      <w:rPr>
        <w:rStyle w:val="PageNumber"/>
        <w:rFonts w:ascii="Arial" w:hAnsi="Arial" w:cs="Arial"/>
        <w:sz w:val="20"/>
        <w:szCs w:val="20"/>
      </w:rPr>
      <w:instrText xml:space="preserve">PAGE  </w:instrText>
    </w:r>
    <w:r w:rsidRPr="00E005E9">
      <w:rPr>
        <w:rStyle w:val="PageNumber"/>
        <w:rFonts w:ascii="Arial" w:hAnsi="Arial" w:cs="Arial"/>
        <w:sz w:val="20"/>
        <w:szCs w:val="20"/>
      </w:rPr>
      <w:fldChar w:fldCharType="separate"/>
    </w:r>
    <w:r w:rsidR="008F0B2C">
      <w:rPr>
        <w:rStyle w:val="PageNumber"/>
        <w:rFonts w:ascii="Arial" w:hAnsi="Arial" w:cs="Arial"/>
        <w:noProof/>
        <w:sz w:val="20"/>
        <w:szCs w:val="20"/>
      </w:rPr>
      <w:t>1</w:t>
    </w:r>
    <w:r w:rsidRPr="00E005E9">
      <w:rPr>
        <w:rStyle w:val="PageNumber"/>
        <w:rFonts w:ascii="Arial" w:hAnsi="Arial" w:cs="Arial"/>
        <w:sz w:val="20"/>
        <w:szCs w:val="20"/>
      </w:rPr>
      <w:fldChar w:fldCharType="end"/>
    </w:r>
  </w:p>
  <w:p w14:paraId="258EFFD5" w14:textId="77777777" w:rsidR="00E005E9" w:rsidRDefault="00E005E9" w:rsidP="00E005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B4FA" w14:textId="77777777" w:rsidR="00552FB8" w:rsidRDefault="00552FB8" w:rsidP="00E005E9">
      <w:r>
        <w:separator/>
      </w:r>
    </w:p>
  </w:footnote>
  <w:footnote w:type="continuationSeparator" w:id="0">
    <w:p w14:paraId="3271BE01" w14:textId="77777777" w:rsidR="00552FB8" w:rsidRDefault="00552FB8" w:rsidP="00E0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9ED1" w14:textId="0962F149" w:rsidR="00A31CA1" w:rsidRDefault="00A31CA1" w:rsidP="00A31CA1">
    <w:pPr>
      <w:pStyle w:val="Header"/>
      <w:jc w:val="center"/>
    </w:pPr>
    <w:r>
      <w:rPr>
        <w:rFonts w:ascii="Arial" w:hAnsi="Arial" w:cs="Arial"/>
        <w:b/>
        <w:noProof/>
        <w:sz w:val="22"/>
        <w:szCs w:val="22"/>
        <w:lang w:eastAsia="en-PH"/>
      </w:rPr>
      <w:drawing>
        <wp:inline distT="0" distB="0" distL="0" distR="0" wp14:anchorId="33CF260F" wp14:editId="2CF3CB31">
          <wp:extent cx="2209800" cy="466725"/>
          <wp:effectExtent l="0" t="0" r="0" b="9525"/>
          <wp:docPr id="319997760" name="Picture 319997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66725"/>
                  </a:xfrm>
                  <a:prstGeom prst="rect">
                    <a:avLst/>
                  </a:prstGeom>
                  <a:noFill/>
                  <a:ln>
                    <a:noFill/>
                  </a:ln>
                </pic:spPr>
              </pic:pic>
            </a:graphicData>
          </a:graphic>
        </wp:inline>
      </w:drawing>
    </w:r>
  </w:p>
  <w:p w14:paraId="28C2BAB6" w14:textId="77777777" w:rsidR="00A31CA1" w:rsidRDefault="00A31CA1" w:rsidP="00315F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0395353"/>
      <w:docPartObj>
        <w:docPartGallery w:val="Page Numbers (Top of Page)"/>
        <w:docPartUnique/>
      </w:docPartObj>
    </w:sdtPr>
    <w:sdtEndPr>
      <w:rPr>
        <w:rStyle w:val="PageNumber"/>
      </w:rPr>
    </w:sdtEndPr>
    <w:sdtContent>
      <w:p w14:paraId="7D5F607C" w14:textId="2939157F" w:rsidR="00A31CA1" w:rsidRDefault="00A31CA1" w:rsidP="004057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C7EB97" w14:textId="4E1B2106" w:rsidR="00A31CA1" w:rsidRDefault="00A31CA1" w:rsidP="00315F97">
    <w:pPr>
      <w:pStyle w:val="Header"/>
      <w:ind w:right="360"/>
      <w:jc w:val="center"/>
    </w:pPr>
    <w:r>
      <w:rPr>
        <w:rFonts w:ascii="Arial" w:hAnsi="Arial" w:cs="Arial"/>
        <w:b/>
        <w:noProof/>
        <w:sz w:val="22"/>
        <w:szCs w:val="22"/>
        <w:lang w:eastAsia="en-PH"/>
      </w:rPr>
      <w:drawing>
        <wp:inline distT="0" distB="0" distL="0" distR="0" wp14:anchorId="01CED347" wp14:editId="768BF413">
          <wp:extent cx="2209800" cy="466725"/>
          <wp:effectExtent l="0" t="0" r="0" b="9525"/>
          <wp:docPr id="869367707" name="Picture 86936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4484"/>
    <w:multiLevelType w:val="multilevel"/>
    <w:tmpl w:val="287EE54A"/>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810" w:hanging="360"/>
      </w:pPr>
      <w:rPr>
        <w:rFonts w:hint="default"/>
        <w:b/>
        <w:color w:val="auto"/>
      </w:rPr>
    </w:lvl>
    <w:lvl w:ilvl="2">
      <w:start w:val="1"/>
      <w:numFmt w:val="decimal"/>
      <w:pStyle w:val="Heading3"/>
      <w:isLgl/>
      <w:lvlText w:val="%1.%2.%3."/>
      <w:lvlJc w:val="left"/>
      <w:pPr>
        <w:ind w:left="2700" w:hanging="72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isLgl/>
      <w:lvlText w:val="%1.%2.%3.%4."/>
      <w:lvlJc w:val="left"/>
      <w:pPr>
        <w:ind w:left="3330" w:hanging="720"/>
      </w:pPr>
      <w:rPr>
        <w:rFonts w:hint="default"/>
        <w:b w:val="0"/>
        <w:i w:val="0"/>
        <w:color w:val="auto"/>
      </w:rPr>
    </w:lvl>
    <w:lvl w:ilvl="4">
      <w:start w:val="1"/>
      <w:numFmt w:val="decimal"/>
      <w:pStyle w:val="Heading5"/>
      <w:isLgl/>
      <w:lvlText w:val="%1.%2.%3.%4.%5."/>
      <w:lvlJc w:val="left"/>
      <w:pPr>
        <w:ind w:left="5670" w:hanging="1080"/>
      </w:pPr>
      <w:rPr>
        <w:rFonts w:hint="default"/>
        <w:b w:val="0"/>
        <w:i w:val="0"/>
        <w:color w:val="auto"/>
      </w:rPr>
    </w:lvl>
    <w:lvl w:ilvl="5">
      <w:start w:val="1"/>
      <w:numFmt w:val="decimal"/>
      <w:isLgl/>
      <w:lvlText w:val="%1.%2.%3.%4.%5.%6."/>
      <w:lvlJc w:val="left"/>
      <w:pPr>
        <w:ind w:left="702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8533FB"/>
    <w:multiLevelType w:val="hybridMultilevel"/>
    <w:tmpl w:val="76AC406C"/>
    <w:lvl w:ilvl="0" w:tplc="D32A86F0">
      <w:start w:val="1"/>
      <w:numFmt w:val="decimal"/>
      <w:lvlText w:val="%1."/>
      <w:lvlJc w:val="left"/>
      <w:pPr>
        <w:ind w:left="720" w:hanging="360"/>
      </w:pPr>
      <w:rPr>
        <w:rFonts w:eastAsiaTheme="minorEastAsia" w:hint="default"/>
        <w:b/>
        <w:sz w:val="19"/>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49F0E31"/>
    <w:multiLevelType w:val="hybridMultilevel"/>
    <w:tmpl w:val="F7F4E5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E86136D"/>
    <w:multiLevelType w:val="hybridMultilevel"/>
    <w:tmpl w:val="C02E5B5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71876680">
    <w:abstractNumId w:val="0"/>
  </w:num>
  <w:num w:numId="2" w16cid:durableId="568460724">
    <w:abstractNumId w:val="0"/>
  </w:num>
  <w:num w:numId="3" w16cid:durableId="693921832">
    <w:abstractNumId w:val="0"/>
  </w:num>
  <w:num w:numId="4" w16cid:durableId="316883940">
    <w:abstractNumId w:val="0"/>
  </w:num>
  <w:num w:numId="5" w16cid:durableId="51077212">
    <w:abstractNumId w:val="0"/>
  </w:num>
  <w:num w:numId="6" w16cid:durableId="1724021870">
    <w:abstractNumId w:val="1"/>
  </w:num>
  <w:num w:numId="7" w16cid:durableId="2085178734">
    <w:abstractNumId w:val="3"/>
  </w:num>
  <w:num w:numId="8" w16cid:durableId="196287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C1C"/>
    <w:rsid w:val="0000703C"/>
    <w:rsid w:val="000208F0"/>
    <w:rsid w:val="00041DE8"/>
    <w:rsid w:val="00065D95"/>
    <w:rsid w:val="00070390"/>
    <w:rsid w:val="000736B0"/>
    <w:rsid w:val="00082E57"/>
    <w:rsid w:val="000A630B"/>
    <w:rsid w:val="000F2B69"/>
    <w:rsid w:val="0011637D"/>
    <w:rsid w:val="001313F7"/>
    <w:rsid w:val="00132EB6"/>
    <w:rsid w:val="001534B8"/>
    <w:rsid w:val="00167361"/>
    <w:rsid w:val="00167AB3"/>
    <w:rsid w:val="00183AFB"/>
    <w:rsid w:val="00196C1C"/>
    <w:rsid w:val="001B69C1"/>
    <w:rsid w:val="001F4AD3"/>
    <w:rsid w:val="00241FC2"/>
    <w:rsid w:val="002526DD"/>
    <w:rsid w:val="00263FA1"/>
    <w:rsid w:val="00280BFB"/>
    <w:rsid w:val="00293067"/>
    <w:rsid w:val="002A3C6C"/>
    <w:rsid w:val="002B19CC"/>
    <w:rsid w:val="002D4390"/>
    <w:rsid w:val="002E30C7"/>
    <w:rsid w:val="002F7333"/>
    <w:rsid w:val="00307506"/>
    <w:rsid w:val="0031540F"/>
    <w:rsid w:val="00315F97"/>
    <w:rsid w:val="00317182"/>
    <w:rsid w:val="003231F8"/>
    <w:rsid w:val="003465C4"/>
    <w:rsid w:val="0034712A"/>
    <w:rsid w:val="00352009"/>
    <w:rsid w:val="00370D11"/>
    <w:rsid w:val="00390F9C"/>
    <w:rsid w:val="00393CE9"/>
    <w:rsid w:val="003B2687"/>
    <w:rsid w:val="003D0146"/>
    <w:rsid w:val="003D6274"/>
    <w:rsid w:val="003E34B8"/>
    <w:rsid w:val="003F6B8A"/>
    <w:rsid w:val="004130CC"/>
    <w:rsid w:val="004159CC"/>
    <w:rsid w:val="00456A41"/>
    <w:rsid w:val="0047441C"/>
    <w:rsid w:val="004935D6"/>
    <w:rsid w:val="004A32EF"/>
    <w:rsid w:val="004A54F9"/>
    <w:rsid w:val="004A5B8C"/>
    <w:rsid w:val="004D3A0D"/>
    <w:rsid w:val="004D523B"/>
    <w:rsid w:val="004F1BF9"/>
    <w:rsid w:val="004F24BA"/>
    <w:rsid w:val="004F402B"/>
    <w:rsid w:val="005000E4"/>
    <w:rsid w:val="005132C1"/>
    <w:rsid w:val="00513B7D"/>
    <w:rsid w:val="00552FB8"/>
    <w:rsid w:val="005B0AF0"/>
    <w:rsid w:val="005B4AEB"/>
    <w:rsid w:val="005D52FC"/>
    <w:rsid w:val="005D661A"/>
    <w:rsid w:val="00602BAE"/>
    <w:rsid w:val="00603D3D"/>
    <w:rsid w:val="00634AC3"/>
    <w:rsid w:val="0064105B"/>
    <w:rsid w:val="00651A7A"/>
    <w:rsid w:val="006670AC"/>
    <w:rsid w:val="00680114"/>
    <w:rsid w:val="00687CF1"/>
    <w:rsid w:val="0069073F"/>
    <w:rsid w:val="00693AB6"/>
    <w:rsid w:val="006A76A3"/>
    <w:rsid w:val="006B2684"/>
    <w:rsid w:val="006E6F55"/>
    <w:rsid w:val="007017C1"/>
    <w:rsid w:val="00702EA0"/>
    <w:rsid w:val="0070368C"/>
    <w:rsid w:val="00710DDC"/>
    <w:rsid w:val="007158DC"/>
    <w:rsid w:val="007263AB"/>
    <w:rsid w:val="00727E76"/>
    <w:rsid w:val="00740083"/>
    <w:rsid w:val="00740402"/>
    <w:rsid w:val="0074563C"/>
    <w:rsid w:val="00766B04"/>
    <w:rsid w:val="00770EF0"/>
    <w:rsid w:val="00782350"/>
    <w:rsid w:val="00790D01"/>
    <w:rsid w:val="00795347"/>
    <w:rsid w:val="007A0FD6"/>
    <w:rsid w:val="007B6336"/>
    <w:rsid w:val="007C4BBE"/>
    <w:rsid w:val="007D51C0"/>
    <w:rsid w:val="007E48D9"/>
    <w:rsid w:val="0080175B"/>
    <w:rsid w:val="008271C9"/>
    <w:rsid w:val="0084544A"/>
    <w:rsid w:val="00861984"/>
    <w:rsid w:val="00891AC5"/>
    <w:rsid w:val="008A3CEE"/>
    <w:rsid w:val="008C5D05"/>
    <w:rsid w:val="008C5DC0"/>
    <w:rsid w:val="008E084C"/>
    <w:rsid w:val="008F0B2C"/>
    <w:rsid w:val="00913D59"/>
    <w:rsid w:val="00951376"/>
    <w:rsid w:val="00957BA9"/>
    <w:rsid w:val="0098201B"/>
    <w:rsid w:val="009944E7"/>
    <w:rsid w:val="009A3177"/>
    <w:rsid w:val="009B2B8A"/>
    <w:rsid w:val="009B2CC9"/>
    <w:rsid w:val="009B524D"/>
    <w:rsid w:val="009C08ED"/>
    <w:rsid w:val="00A1308D"/>
    <w:rsid w:val="00A30480"/>
    <w:rsid w:val="00A3146B"/>
    <w:rsid w:val="00A31CA1"/>
    <w:rsid w:val="00A560FA"/>
    <w:rsid w:val="00A64CC9"/>
    <w:rsid w:val="00A74878"/>
    <w:rsid w:val="00A819AF"/>
    <w:rsid w:val="00A85A50"/>
    <w:rsid w:val="00AB7F55"/>
    <w:rsid w:val="00AC3FBE"/>
    <w:rsid w:val="00B0781F"/>
    <w:rsid w:val="00B12031"/>
    <w:rsid w:val="00B17A90"/>
    <w:rsid w:val="00B42989"/>
    <w:rsid w:val="00B83BE9"/>
    <w:rsid w:val="00B84274"/>
    <w:rsid w:val="00B9293B"/>
    <w:rsid w:val="00B978D0"/>
    <w:rsid w:val="00BA6E61"/>
    <w:rsid w:val="00BA7F28"/>
    <w:rsid w:val="00BC6C07"/>
    <w:rsid w:val="00BD350B"/>
    <w:rsid w:val="00BE295E"/>
    <w:rsid w:val="00BF0AA1"/>
    <w:rsid w:val="00C33BD3"/>
    <w:rsid w:val="00C64C40"/>
    <w:rsid w:val="00C73E3D"/>
    <w:rsid w:val="00C76B5D"/>
    <w:rsid w:val="00C85FC9"/>
    <w:rsid w:val="00CB22BA"/>
    <w:rsid w:val="00CD50D7"/>
    <w:rsid w:val="00CE44B4"/>
    <w:rsid w:val="00CF63AF"/>
    <w:rsid w:val="00D05E84"/>
    <w:rsid w:val="00D25B15"/>
    <w:rsid w:val="00D330A5"/>
    <w:rsid w:val="00D33518"/>
    <w:rsid w:val="00D45B5D"/>
    <w:rsid w:val="00D637F7"/>
    <w:rsid w:val="00D96231"/>
    <w:rsid w:val="00DE0864"/>
    <w:rsid w:val="00DF4584"/>
    <w:rsid w:val="00E005E9"/>
    <w:rsid w:val="00E20D35"/>
    <w:rsid w:val="00E47A5C"/>
    <w:rsid w:val="00E57902"/>
    <w:rsid w:val="00E77BC1"/>
    <w:rsid w:val="00E83C64"/>
    <w:rsid w:val="00E86612"/>
    <w:rsid w:val="00E87D2A"/>
    <w:rsid w:val="00EC0DE6"/>
    <w:rsid w:val="00EC732A"/>
    <w:rsid w:val="00EC7B53"/>
    <w:rsid w:val="00F25ABA"/>
    <w:rsid w:val="00FB33B1"/>
    <w:rsid w:val="00FD2B39"/>
    <w:rsid w:val="00FE30FE"/>
  </w:rsids>
  <m:mathPr>
    <m:mathFont m:val="Cambria Math"/>
    <m:brkBin m:val="before"/>
    <m:brkBinSub m:val="--"/>
    <m:smallFrac/>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69D6F"/>
  <w15:docId w15:val="{A57407C3-58FB-49DE-B2A4-77969E5B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C1"/>
    <w:pPr>
      <w:widowControl w:val="0"/>
      <w:autoSpaceDE w:val="0"/>
      <w:autoSpaceDN w:val="0"/>
      <w:spacing w:after="0" w:line="240" w:lineRule="auto"/>
    </w:pPr>
    <w:rPr>
      <w:rFonts w:ascii="Times New Roman" w:eastAsiaTheme="minorEastAsia" w:hAnsi="Times New Roman"/>
      <w:sz w:val="24"/>
      <w:szCs w:val="24"/>
    </w:rPr>
  </w:style>
  <w:style w:type="paragraph" w:styleId="Heading1">
    <w:name w:val="heading 1"/>
    <w:basedOn w:val="ListParagraph"/>
    <w:next w:val="Normal"/>
    <w:link w:val="Heading1Char"/>
    <w:qFormat/>
    <w:rsid w:val="007017C1"/>
    <w:pPr>
      <w:numPr>
        <w:numId w:val="5"/>
      </w:numPr>
      <w:contextualSpacing w:val="0"/>
      <w:jc w:val="both"/>
      <w:outlineLvl w:val="0"/>
    </w:pPr>
    <w:rPr>
      <w:rFonts w:asciiTheme="minorHAnsi" w:hAnsiTheme="minorHAnsi" w:cs="Times New Roman"/>
      <w:b/>
      <w:bCs/>
    </w:rPr>
  </w:style>
  <w:style w:type="paragraph" w:styleId="Heading2">
    <w:name w:val="heading 2"/>
    <w:basedOn w:val="Heading1"/>
    <w:next w:val="Normal"/>
    <w:link w:val="Heading2Char"/>
    <w:qFormat/>
    <w:rsid w:val="007017C1"/>
    <w:pPr>
      <w:numPr>
        <w:ilvl w:val="1"/>
      </w:numPr>
      <w:outlineLvl w:val="1"/>
    </w:pPr>
  </w:style>
  <w:style w:type="paragraph" w:styleId="Heading3">
    <w:name w:val="heading 3"/>
    <w:basedOn w:val="Heading2"/>
    <w:next w:val="Normal"/>
    <w:link w:val="Heading3Char"/>
    <w:qFormat/>
    <w:rsid w:val="007017C1"/>
    <w:pPr>
      <w:numPr>
        <w:ilvl w:val="2"/>
      </w:numPr>
      <w:outlineLvl w:val="2"/>
    </w:pPr>
    <w:rPr>
      <w:b w:val="0"/>
      <w:spacing w:val="-2"/>
    </w:rPr>
  </w:style>
  <w:style w:type="paragraph" w:styleId="Heading4">
    <w:name w:val="heading 4"/>
    <w:basedOn w:val="Heading3"/>
    <w:next w:val="Normal"/>
    <w:link w:val="Heading4Char"/>
    <w:uiPriority w:val="9"/>
    <w:unhideWhenUsed/>
    <w:qFormat/>
    <w:rsid w:val="007017C1"/>
    <w:pPr>
      <w:numPr>
        <w:ilvl w:val="3"/>
      </w:numPr>
      <w:outlineLvl w:val="3"/>
    </w:pPr>
  </w:style>
  <w:style w:type="paragraph" w:styleId="Heading5">
    <w:name w:val="heading 5"/>
    <w:basedOn w:val="Heading4"/>
    <w:next w:val="Normal"/>
    <w:link w:val="Heading5Char"/>
    <w:uiPriority w:val="9"/>
    <w:unhideWhenUsed/>
    <w:qFormat/>
    <w:rsid w:val="007017C1"/>
    <w:pPr>
      <w:numPr>
        <w:ilvl w:val="4"/>
        <w:numId w:val="1"/>
      </w:numPr>
      <w:ind w:left="5040" w:hanging="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7C1"/>
    <w:rPr>
      <w:rFonts w:eastAsiaTheme="minorEastAsia" w:cs="Times New Roman"/>
      <w:b/>
      <w:bCs/>
      <w:sz w:val="24"/>
      <w:szCs w:val="24"/>
    </w:rPr>
  </w:style>
  <w:style w:type="paragraph" w:styleId="ListParagraph">
    <w:name w:val="List Paragraph"/>
    <w:basedOn w:val="Normal"/>
    <w:link w:val="ListParagraphChar"/>
    <w:qFormat/>
    <w:rsid w:val="007017C1"/>
    <w:pPr>
      <w:ind w:left="720"/>
      <w:contextualSpacing/>
    </w:pPr>
  </w:style>
  <w:style w:type="character" w:customStyle="1" w:styleId="Heading2Char">
    <w:name w:val="Heading 2 Char"/>
    <w:basedOn w:val="DefaultParagraphFont"/>
    <w:link w:val="Heading2"/>
    <w:rsid w:val="007017C1"/>
    <w:rPr>
      <w:rFonts w:eastAsiaTheme="minorEastAsia" w:cs="Times New Roman"/>
      <w:b/>
      <w:bCs/>
      <w:sz w:val="24"/>
      <w:szCs w:val="24"/>
    </w:rPr>
  </w:style>
  <w:style w:type="character" w:customStyle="1" w:styleId="Heading3Char">
    <w:name w:val="Heading 3 Char"/>
    <w:basedOn w:val="DefaultParagraphFont"/>
    <w:link w:val="Heading3"/>
    <w:rsid w:val="007017C1"/>
    <w:rPr>
      <w:rFonts w:eastAsiaTheme="minorEastAsia" w:cs="Times New Roman"/>
      <w:bCs/>
      <w:spacing w:val="-2"/>
      <w:sz w:val="24"/>
      <w:szCs w:val="24"/>
    </w:rPr>
  </w:style>
  <w:style w:type="character" w:customStyle="1" w:styleId="Heading4Char">
    <w:name w:val="Heading 4 Char"/>
    <w:basedOn w:val="DefaultParagraphFont"/>
    <w:link w:val="Heading4"/>
    <w:uiPriority w:val="9"/>
    <w:rsid w:val="007017C1"/>
    <w:rPr>
      <w:rFonts w:eastAsiaTheme="minorEastAsia" w:cs="Times New Roman"/>
      <w:bCs/>
      <w:spacing w:val="-2"/>
      <w:sz w:val="24"/>
      <w:szCs w:val="24"/>
    </w:rPr>
  </w:style>
  <w:style w:type="character" w:customStyle="1" w:styleId="Heading5Char">
    <w:name w:val="Heading 5 Char"/>
    <w:basedOn w:val="DefaultParagraphFont"/>
    <w:link w:val="Heading5"/>
    <w:uiPriority w:val="9"/>
    <w:rsid w:val="007017C1"/>
    <w:rPr>
      <w:rFonts w:eastAsiaTheme="minorEastAsia" w:cs="Times New Roman"/>
      <w:bCs/>
      <w:spacing w:val="-2"/>
      <w:sz w:val="24"/>
      <w:szCs w:val="24"/>
    </w:rPr>
  </w:style>
  <w:style w:type="paragraph" w:styleId="Title">
    <w:name w:val="Title"/>
    <w:basedOn w:val="Normal"/>
    <w:link w:val="TitleChar"/>
    <w:qFormat/>
    <w:rsid w:val="007017C1"/>
    <w:pPr>
      <w:widowControl/>
      <w:autoSpaceDE/>
      <w:autoSpaceDN/>
      <w:jc w:val="center"/>
    </w:pPr>
    <w:rPr>
      <w:rFonts w:eastAsia="Times New Roman" w:cs="Times New Roman"/>
      <w:b/>
    </w:rPr>
  </w:style>
  <w:style w:type="character" w:customStyle="1" w:styleId="TitleChar">
    <w:name w:val="Title Char"/>
    <w:basedOn w:val="DefaultParagraphFont"/>
    <w:link w:val="Title"/>
    <w:rsid w:val="007017C1"/>
    <w:rPr>
      <w:rFonts w:ascii="Times New Roman" w:eastAsia="Times New Roman" w:hAnsi="Times New Roman" w:cs="Times New Roman"/>
      <w:b/>
      <w:sz w:val="24"/>
      <w:szCs w:val="24"/>
    </w:rPr>
  </w:style>
  <w:style w:type="paragraph" w:styleId="NoSpacing">
    <w:name w:val="No Spacing"/>
    <w:uiPriority w:val="1"/>
    <w:qFormat/>
    <w:rsid w:val="007017C1"/>
    <w:pPr>
      <w:widowControl w:val="0"/>
      <w:autoSpaceDE w:val="0"/>
      <w:autoSpaceDN w:val="0"/>
      <w:spacing w:after="0" w:line="240" w:lineRule="auto"/>
      <w:jc w:val="both"/>
    </w:pPr>
    <w:rPr>
      <w:rFonts w:eastAsiaTheme="minorEastAsia" w:cs="Times New Roman"/>
      <w:sz w:val="24"/>
      <w:szCs w:val="24"/>
    </w:rPr>
  </w:style>
  <w:style w:type="character" w:customStyle="1" w:styleId="ListParagraphChar">
    <w:name w:val="List Paragraph Char"/>
    <w:basedOn w:val="DefaultParagraphFont"/>
    <w:link w:val="ListParagraph"/>
    <w:rsid w:val="007017C1"/>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7017C1"/>
    <w:pPr>
      <w:keepNext/>
      <w:keepLines/>
      <w:widowControl/>
      <w:numPr>
        <w:numId w:val="0"/>
      </w:numPr>
      <w:spacing w:before="480" w:line="276" w:lineRule="auto"/>
      <w:outlineLvl w:val="9"/>
    </w:pPr>
    <w:rPr>
      <w:rFonts w:asciiTheme="majorHAnsi" w:eastAsiaTheme="majorEastAsia" w:hAnsiTheme="majorHAnsi" w:cstheme="majorBidi"/>
      <w:bCs w:val="0"/>
      <w:color w:val="365F91" w:themeColor="accent1" w:themeShade="BF"/>
      <w:sz w:val="28"/>
      <w:szCs w:val="28"/>
      <w:lang w:eastAsia="ja-JP"/>
    </w:rPr>
  </w:style>
  <w:style w:type="paragraph" w:styleId="BalloonText">
    <w:name w:val="Balloon Text"/>
    <w:basedOn w:val="Normal"/>
    <w:link w:val="BalloonTextChar"/>
    <w:uiPriority w:val="99"/>
    <w:semiHidden/>
    <w:unhideWhenUsed/>
    <w:rsid w:val="004D3A0D"/>
    <w:rPr>
      <w:rFonts w:ascii="Tahoma" w:hAnsi="Tahoma" w:cs="Tahoma"/>
      <w:sz w:val="16"/>
      <w:szCs w:val="16"/>
    </w:rPr>
  </w:style>
  <w:style w:type="character" w:customStyle="1" w:styleId="BalloonTextChar">
    <w:name w:val="Balloon Text Char"/>
    <w:basedOn w:val="DefaultParagraphFont"/>
    <w:link w:val="BalloonText"/>
    <w:uiPriority w:val="99"/>
    <w:semiHidden/>
    <w:rsid w:val="004D3A0D"/>
    <w:rPr>
      <w:rFonts w:ascii="Tahoma" w:eastAsiaTheme="minorEastAsia" w:hAnsi="Tahoma" w:cs="Tahoma"/>
      <w:sz w:val="16"/>
      <w:szCs w:val="16"/>
    </w:rPr>
  </w:style>
  <w:style w:type="paragraph" w:styleId="Footer">
    <w:name w:val="footer"/>
    <w:basedOn w:val="Normal"/>
    <w:link w:val="FooterChar"/>
    <w:uiPriority w:val="99"/>
    <w:unhideWhenUsed/>
    <w:rsid w:val="00E005E9"/>
    <w:pPr>
      <w:tabs>
        <w:tab w:val="center" w:pos="4320"/>
        <w:tab w:val="right" w:pos="8640"/>
      </w:tabs>
    </w:pPr>
  </w:style>
  <w:style w:type="character" w:customStyle="1" w:styleId="FooterChar">
    <w:name w:val="Footer Char"/>
    <w:basedOn w:val="DefaultParagraphFont"/>
    <w:link w:val="Footer"/>
    <w:uiPriority w:val="99"/>
    <w:rsid w:val="00E005E9"/>
    <w:rPr>
      <w:rFonts w:ascii="Times New Roman" w:eastAsiaTheme="minorEastAsia" w:hAnsi="Times New Roman"/>
      <w:sz w:val="24"/>
      <w:szCs w:val="24"/>
    </w:rPr>
  </w:style>
  <w:style w:type="character" w:styleId="PageNumber">
    <w:name w:val="page number"/>
    <w:basedOn w:val="DefaultParagraphFont"/>
    <w:uiPriority w:val="99"/>
    <w:semiHidden/>
    <w:unhideWhenUsed/>
    <w:rsid w:val="00E005E9"/>
  </w:style>
  <w:style w:type="paragraph" w:styleId="Header">
    <w:name w:val="header"/>
    <w:basedOn w:val="Normal"/>
    <w:link w:val="HeaderChar"/>
    <w:uiPriority w:val="99"/>
    <w:unhideWhenUsed/>
    <w:rsid w:val="00E005E9"/>
    <w:pPr>
      <w:tabs>
        <w:tab w:val="center" w:pos="4320"/>
        <w:tab w:val="right" w:pos="8640"/>
      </w:tabs>
    </w:pPr>
  </w:style>
  <w:style w:type="character" w:customStyle="1" w:styleId="HeaderChar">
    <w:name w:val="Header Char"/>
    <w:basedOn w:val="DefaultParagraphFont"/>
    <w:link w:val="Header"/>
    <w:uiPriority w:val="99"/>
    <w:rsid w:val="00E005E9"/>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BF0AA1"/>
    <w:rPr>
      <w:sz w:val="18"/>
      <w:szCs w:val="18"/>
    </w:rPr>
  </w:style>
  <w:style w:type="paragraph" w:styleId="CommentText">
    <w:name w:val="annotation text"/>
    <w:basedOn w:val="Normal"/>
    <w:link w:val="CommentTextChar"/>
    <w:uiPriority w:val="99"/>
    <w:unhideWhenUsed/>
    <w:rsid w:val="00BF0AA1"/>
  </w:style>
  <w:style w:type="character" w:customStyle="1" w:styleId="CommentTextChar">
    <w:name w:val="Comment Text Char"/>
    <w:basedOn w:val="DefaultParagraphFont"/>
    <w:link w:val="CommentText"/>
    <w:uiPriority w:val="99"/>
    <w:rsid w:val="00BF0AA1"/>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BF0AA1"/>
    <w:rPr>
      <w:b/>
      <w:bCs/>
      <w:sz w:val="20"/>
      <w:szCs w:val="20"/>
    </w:rPr>
  </w:style>
  <w:style w:type="character" w:customStyle="1" w:styleId="CommentSubjectChar">
    <w:name w:val="Comment Subject Char"/>
    <w:basedOn w:val="CommentTextChar"/>
    <w:link w:val="CommentSubject"/>
    <w:uiPriority w:val="99"/>
    <w:semiHidden/>
    <w:rsid w:val="00BF0AA1"/>
    <w:rPr>
      <w:rFonts w:ascii="Times New Roman" w:eastAsiaTheme="minorEastAsia" w:hAnsi="Times New Roman"/>
      <w:b/>
      <w:bCs/>
      <w:sz w:val="20"/>
      <w:szCs w:val="20"/>
    </w:rPr>
  </w:style>
  <w:style w:type="paragraph" w:styleId="Revision">
    <w:name w:val="Revision"/>
    <w:hidden/>
    <w:uiPriority w:val="99"/>
    <w:semiHidden/>
    <w:rsid w:val="00082E57"/>
    <w:pPr>
      <w:spacing w:after="0" w:line="240" w:lineRule="auto"/>
    </w:pPr>
    <w:rPr>
      <w:rFonts w:ascii="Times New Roman" w:eastAsiaTheme="minorEastAsia" w:hAnsi="Times New Roman"/>
      <w:sz w:val="24"/>
      <w:szCs w:val="24"/>
    </w:rPr>
  </w:style>
  <w:style w:type="character" w:styleId="Hyperlink">
    <w:name w:val="Hyperlink"/>
    <w:basedOn w:val="DefaultParagraphFont"/>
    <w:unhideWhenUsed/>
    <w:rsid w:val="00390F9C"/>
    <w:rPr>
      <w:color w:val="0000FF" w:themeColor="hyperlink"/>
      <w:u w:val="single"/>
    </w:rPr>
  </w:style>
  <w:style w:type="paragraph" w:styleId="BodyText2">
    <w:name w:val="Body Text 2"/>
    <w:basedOn w:val="Normal"/>
    <w:link w:val="BodyText2Char"/>
    <w:rsid w:val="0064105B"/>
    <w:pPr>
      <w:widowControl/>
      <w:autoSpaceDE/>
      <w:autoSpaceDN/>
      <w:jc w:val="both"/>
    </w:pPr>
    <w:rPr>
      <w:rFonts w:eastAsia="Times New Roman" w:cs="Times New Roman"/>
      <w:szCs w:val="20"/>
      <w:lang w:val="en-US"/>
    </w:rPr>
  </w:style>
  <w:style w:type="character" w:customStyle="1" w:styleId="BodyText2Char">
    <w:name w:val="Body Text 2 Char"/>
    <w:basedOn w:val="DefaultParagraphFont"/>
    <w:link w:val="BodyText2"/>
    <w:rsid w:val="0064105B"/>
    <w:rPr>
      <w:rFonts w:ascii="Times New Roman" w:eastAsia="Times New Roman" w:hAnsi="Times New Roman" w:cs="Times New Roman"/>
      <w:sz w:val="24"/>
      <w:szCs w:val="20"/>
      <w:lang w:val="en-US"/>
    </w:rPr>
  </w:style>
  <w:style w:type="character" w:customStyle="1" w:styleId="UnresolvedMention1">
    <w:name w:val="Unresolved Mention1"/>
    <w:basedOn w:val="DefaultParagraphFont"/>
    <w:uiPriority w:val="99"/>
    <w:semiHidden/>
    <w:unhideWhenUsed/>
    <w:rsid w:val="00C76B5D"/>
    <w:rPr>
      <w:color w:val="605E5C"/>
      <w:shd w:val="clear" w:color="auto" w:fill="E1DFDD"/>
    </w:rPr>
  </w:style>
  <w:style w:type="character" w:styleId="FollowedHyperlink">
    <w:name w:val="FollowedHyperlink"/>
    <w:basedOn w:val="DefaultParagraphFont"/>
    <w:uiPriority w:val="99"/>
    <w:semiHidden/>
    <w:unhideWhenUsed/>
    <w:rsid w:val="00C76B5D"/>
    <w:rPr>
      <w:color w:val="800080" w:themeColor="followedHyperlink"/>
      <w:u w:val="single"/>
    </w:rPr>
  </w:style>
  <w:style w:type="character" w:customStyle="1" w:styleId="UnresolvedMention2">
    <w:name w:val="Unresolved Mention2"/>
    <w:basedOn w:val="DefaultParagraphFont"/>
    <w:uiPriority w:val="99"/>
    <w:semiHidden/>
    <w:unhideWhenUsed/>
    <w:rsid w:val="001F4AD3"/>
    <w:rPr>
      <w:color w:val="605E5C"/>
      <w:shd w:val="clear" w:color="auto" w:fill="E1DFDD"/>
    </w:rPr>
  </w:style>
  <w:style w:type="character" w:customStyle="1" w:styleId="UnresolvedMention3">
    <w:name w:val="Unresolved Mention3"/>
    <w:basedOn w:val="DefaultParagraphFont"/>
    <w:uiPriority w:val="99"/>
    <w:semiHidden/>
    <w:unhideWhenUsed/>
    <w:rsid w:val="00A74878"/>
    <w:rPr>
      <w:color w:val="605E5C"/>
      <w:shd w:val="clear" w:color="auto" w:fill="E1DFDD"/>
    </w:rPr>
  </w:style>
  <w:style w:type="character" w:styleId="UnresolvedMention">
    <w:name w:val="Unresolved Mention"/>
    <w:basedOn w:val="DefaultParagraphFont"/>
    <w:uiPriority w:val="99"/>
    <w:semiHidden/>
    <w:unhideWhenUsed/>
    <w:rsid w:val="00183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0407">
      <w:bodyDiv w:val="1"/>
      <w:marLeft w:val="0"/>
      <w:marRight w:val="0"/>
      <w:marTop w:val="0"/>
      <w:marBottom w:val="0"/>
      <w:divBdr>
        <w:top w:val="none" w:sz="0" w:space="0" w:color="auto"/>
        <w:left w:val="none" w:sz="0" w:space="0" w:color="auto"/>
        <w:bottom w:val="none" w:sz="0" w:space="0" w:color="auto"/>
        <w:right w:val="none" w:sz="0" w:space="0" w:color="auto"/>
      </w:divBdr>
    </w:div>
    <w:div w:id="1003316808">
      <w:bodyDiv w:val="1"/>
      <w:marLeft w:val="0"/>
      <w:marRight w:val="0"/>
      <w:marTop w:val="0"/>
      <w:marBottom w:val="0"/>
      <w:divBdr>
        <w:top w:val="none" w:sz="0" w:space="0" w:color="auto"/>
        <w:left w:val="none" w:sz="0" w:space="0" w:color="auto"/>
        <w:bottom w:val="none" w:sz="0" w:space="0" w:color="auto"/>
        <w:right w:val="none" w:sz="0" w:space="0" w:color="auto"/>
      </w:divBdr>
    </w:div>
    <w:div w:id="1379357415">
      <w:bodyDiv w:val="1"/>
      <w:marLeft w:val="0"/>
      <w:marRight w:val="0"/>
      <w:marTop w:val="0"/>
      <w:marBottom w:val="0"/>
      <w:divBdr>
        <w:top w:val="none" w:sz="0" w:space="0" w:color="auto"/>
        <w:left w:val="none" w:sz="0" w:space="0" w:color="auto"/>
        <w:bottom w:val="none" w:sz="0" w:space="0" w:color="auto"/>
        <w:right w:val="none" w:sz="0" w:space="0" w:color="auto"/>
      </w:divBdr>
    </w:div>
    <w:div w:id="19218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lucialand.com.ph/wp-content/uploads/2020/07/SLI-Letter-of-Intent.pdf" TargetMode="External"/><Relationship Id="rId13" Type="http://schemas.openxmlformats.org/officeDocument/2006/relationships/hyperlink" Target="mailto:investorsli@stalucialand.com.p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LIASHMVoting@stalucialand.com.p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rRC1P1EdzTS2TJmS8" TargetMode="External"/><Relationship Id="rId5" Type="http://schemas.openxmlformats.org/officeDocument/2006/relationships/webSettings" Target="webSettings.xml"/><Relationship Id="rId15" Type="http://schemas.openxmlformats.org/officeDocument/2006/relationships/hyperlink" Target="tel:+63%202%20681%207332" TargetMode="External"/><Relationship Id="rId10" Type="http://schemas.openxmlformats.org/officeDocument/2006/relationships/hyperlink" Target="tel:+63%202%20681%20733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LIASHMVoting@stalucialand.com.ph" TargetMode="External"/><Relationship Id="rId14" Type="http://schemas.openxmlformats.org/officeDocument/2006/relationships/hyperlink" Target="mailto:investorsli@stalucialand.com.p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AD492D5-98E2-401F-9879-AE516C5A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CMT</dc:creator>
  <cp:lastModifiedBy>Cruz Marcelo &amp; Tenefrancia</cp:lastModifiedBy>
  <cp:revision>25</cp:revision>
  <cp:lastPrinted>2020-07-16T05:57:00Z</cp:lastPrinted>
  <dcterms:created xsi:type="dcterms:W3CDTF">2024-05-07T01:23:00Z</dcterms:created>
  <dcterms:modified xsi:type="dcterms:W3CDTF">2026-04-07T05:05:00Z</dcterms:modified>
</cp:coreProperties>
</file>